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41DB4" w14:textId="77777777" w:rsidR="001B7CBE" w:rsidRPr="00C41F2C" w:rsidRDefault="001B7CBE" w:rsidP="00C41F2C">
      <w:pPr>
        <w:pStyle w:val="HeaderTab"/>
      </w:pPr>
      <w:bookmarkStart w:id="0" w:name="_Hlk53643277"/>
      <w:r w:rsidRPr="00C41F2C">
        <w:t>Schedule a – statement of work contract activities</w:t>
      </w:r>
    </w:p>
    <w:p w14:paraId="02FA2D09" w14:textId="72338A91" w:rsidR="00E22246" w:rsidRPr="00C41F2C" w:rsidRDefault="00E22246" w:rsidP="00C41F2C">
      <w:pPr>
        <w:spacing w:before="120"/>
        <w:jc w:val="center"/>
        <w:rPr>
          <w:rFonts w:asciiTheme="minorHAnsi" w:eastAsia="Times New Roman" w:hAnsiTheme="minorHAnsi" w:cs="Arial"/>
          <w:b/>
          <w:bCs/>
          <w:sz w:val="22"/>
        </w:rPr>
      </w:pPr>
      <w:r w:rsidRPr="00C41F2C">
        <w:rPr>
          <w:rFonts w:asciiTheme="minorHAnsi" w:eastAsia="Times New Roman" w:hAnsiTheme="minorHAnsi" w:cs="Arial"/>
          <w:b/>
          <w:bCs/>
          <w:sz w:val="22"/>
        </w:rPr>
        <w:t xml:space="preserve">Request </w:t>
      </w:r>
      <w:r w:rsidR="004F16C5" w:rsidRPr="00C41F2C">
        <w:rPr>
          <w:rFonts w:asciiTheme="minorHAnsi" w:eastAsia="Times New Roman" w:hAnsiTheme="minorHAnsi" w:cs="Arial"/>
          <w:b/>
          <w:bCs/>
          <w:sz w:val="22"/>
        </w:rPr>
        <w:t>f</w:t>
      </w:r>
      <w:r w:rsidRPr="00C41F2C">
        <w:rPr>
          <w:rFonts w:asciiTheme="minorHAnsi" w:eastAsia="Times New Roman" w:hAnsiTheme="minorHAnsi" w:cs="Arial"/>
          <w:b/>
          <w:bCs/>
          <w:sz w:val="22"/>
        </w:rPr>
        <w:t xml:space="preserve">or Proposal </w:t>
      </w:r>
      <w:r w:rsidR="004D53DD" w:rsidRPr="00C41F2C">
        <w:rPr>
          <w:rFonts w:asciiTheme="minorHAnsi" w:eastAsia="Times New Roman" w:hAnsiTheme="minorHAnsi" w:cs="Arial"/>
          <w:b/>
          <w:bCs/>
          <w:sz w:val="22"/>
        </w:rPr>
        <w:t xml:space="preserve">(RFP) </w:t>
      </w:r>
      <w:r w:rsidRPr="00C41F2C">
        <w:rPr>
          <w:rFonts w:asciiTheme="minorHAnsi" w:eastAsia="Times New Roman" w:hAnsiTheme="minorHAnsi" w:cs="Arial"/>
          <w:b/>
          <w:bCs/>
          <w:sz w:val="22"/>
        </w:rPr>
        <w:t xml:space="preserve">No. </w:t>
      </w:r>
      <w:r w:rsidR="003418E7">
        <w:rPr>
          <w:rFonts w:asciiTheme="minorHAnsi" w:eastAsia="Times New Roman" w:hAnsiTheme="minorHAnsi" w:cs="Arial"/>
          <w:b/>
          <w:bCs/>
          <w:sz w:val="22"/>
        </w:rPr>
        <w:t>26000000</w:t>
      </w:r>
      <w:r w:rsidR="0053251F">
        <w:rPr>
          <w:rFonts w:asciiTheme="minorHAnsi" w:eastAsia="Times New Roman" w:hAnsiTheme="minorHAnsi" w:cs="Arial"/>
          <w:b/>
          <w:bCs/>
          <w:sz w:val="22"/>
        </w:rPr>
        <w:t>0798</w:t>
      </w:r>
    </w:p>
    <w:bookmarkEnd w:id="0"/>
    <w:p w14:paraId="1F1CD1E8" w14:textId="77777777" w:rsidR="0009661B" w:rsidRDefault="0009661B" w:rsidP="0009661B">
      <w:pPr>
        <w:spacing w:after="0"/>
        <w:jc w:val="center"/>
        <w:rPr>
          <w:b/>
        </w:rPr>
      </w:pPr>
      <w:r>
        <w:rPr>
          <w:b/>
        </w:rPr>
        <w:t xml:space="preserve">Landscaping Services for DTMB – Grand Rapids MSP Facility </w:t>
      </w:r>
    </w:p>
    <w:p w14:paraId="5B6BBBFC" w14:textId="78E43BB6" w:rsidR="00E22246" w:rsidRPr="00C41F2C" w:rsidRDefault="00E22246" w:rsidP="00C41F2C">
      <w:pPr>
        <w:autoSpaceDE w:val="0"/>
        <w:autoSpaceDN w:val="0"/>
        <w:adjustRightInd w:val="0"/>
        <w:spacing w:before="120" w:after="0"/>
        <w:rPr>
          <w:rFonts w:asciiTheme="minorHAnsi" w:eastAsia="Times New Roman" w:hAnsiTheme="minorHAnsi" w:cs="Arial"/>
          <w:sz w:val="22"/>
        </w:rPr>
      </w:pPr>
      <w:r w:rsidRPr="00C41F2C">
        <w:rPr>
          <w:rFonts w:asciiTheme="minorHAnsi" w:eastAsia="Times New Roman" w:hAnsiTheme="minorHAnsi" w:cs="Arial"/>
          <w:sz w:val="22"/>
        </w:rP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4F179E98" w14:textId="77777777" w:rsidR="00E22246" w:rsidRPr="00C41F2C" w:rsidRDefault="00E22246" w:rsidP="00C41F2C">
      <w:pPr>
        <w:autoSpaceDE w:val="0"/>
        <w:autoSpaceDN w:val="0"/>
        <w:adjustRightInd w:val="0"/>
        <w:spacing w:before="120" w:after="0"/>
        <w:rPr>
          <w:rFonts w:asciiTheme="minorHAnsi" w:eastAsia="Times New Roman" w:hAnsiTheme="minorHAnsi" w:cs="Arial"/>
          <w:sz w:val="22"/>
        </w:rPr>
      </w:pPr>
      <w:r w:rsidRPr="00C41F2C">
        <w:rPr>
          <w:rFonts w:asciiTheme="minorHAnsi" w:eastAsia="Times New Roman" w:hAnsiTheme="minorHAnsi" w:cs="Arial"/>
          <w:bCs/>
          <w:iCs/>
          <w:sz w:val="22"/>
        </w:rPr>
        <w:t xml:space="preserve">The Contractor must respond to each requirement or question and explain how it will fulfill each requirement. Attach any supplemental information and </w:t>
      </w:r>
      <w:proofErr w:type="gramStart"/>
      <w:r w:rsidRPr="00C41F2C">
        <w:rPr>
          <w:rFonts w:asciiTheme="minorHAnsi" w:eastAsia="Times New Roman" w:hAnsiTheme="minorHAnsi" w:cs="Arial"/>
          <w:bCs/>
          <w:iCs/>
          <w:sz w:val="22"/>
        </w:rPr>
        <w:t>appropriately</w:t>
      </w:r>
      <w:proofErr w:type="gramEnd"/>
      <w:r w:rsidRPr="00C41F2C">
        <w:rPr>
          <w:rFonts w:asciiTheme="minorHAnsi" w:eastAsia="Times New Roman" w:hAnsiTheme="minorHAnsi" w:cs="Arial"/>
          <w:bCs/>
          <w:iCs/>
          <w:sz w:val="22"/>
        </w:rPr>
        <w:t xml:space="preserve"> reference within your response.</w:t>
      </w:r>
    </w:p>
    <w:p w14:paraId="582C0436" w14:textId="77777777" w:rsidR="00E22246" w:rsidRPr="00C41F2C" w:rsidRDefault="00E22246" w:rsidP="00C41F2C">
      <w:pPr>
        <w:spacing w:before="120" w:after="0"/>
        <w:rPr>
          <w:rFonts w:asciiTheme="minorHAnsi" w:eastAsia="Times New Roman" w:hAnsiTheme="minorHAnsi" w:cs="Arial"/>
          <w:b/>
          <w:sz w:val="22"/>
        </w:rPr>
      </w:pPr>
      <w:r w:rsidRPr="00C41F2C">
        <w:rPr>
          <w:rFonts w:asciiTheme="minorHAnsi" w:eastAsia="Times New Roman" w:hAnsiTheme="minorHAnsi" w:cs="Arial"/>
          <w:b/>
          <w:sz w:val="22"/>
          <w:shd w:val="clear" w:color="auto" w:fill="FFFFCC"/>
        </w:rPr>
        <w:t>IMPORTANT NOTE TO CONTRACTORS/BIDDERS</w:t>
      </w:r>
      <w:r w:rsidRPr="00C41F2C">
        <w:rPr>
          <w:rFonts w:asciiTheme="minorHAnsi" w:eastAsia="Times New Roman" w:hAnsiTheme="minorHAnsi" w:cs="Arial"/>
          <w:b/>
          <w:sz w:val="22"/>
        </w:rPr>
        <w:t>: There are specific requirements for which acceptance must be simply acknowledged through a checkbox(es), and others that require further explanation. Click one checkbox and complete the entries as identified.</w:t>
      </w:r>
    </w:p>
    <w:p w14:paraId="425972CE" w14:textId="77777777" w:rsidR="00E22246" w:rsidRPr="00C41F2C" w:rsidRDefault="00E22246" w:rsidP="00C41F2C">
      <w:pPr>
        <w:autoSpaceDE w:val="0"/>
        <w:autoSpaceDN w:val="0"/>
        <w:adjustRightInd w:val="0"/>
        <w:spacing w:before="120"/>
        <w:rPr>
          <w:rFonts w:asciiTheme="minorHAnsi" w:eastAsia="Times New Roman" w:hAnsiTheme="minorHAnsi" w:cs="Arial"/>
          <w:b/>
          <w:sz w:val="22"/>
        </w:rPr>
      </w:pPr>
      <w:bookmarkStart w:id="1" w:name="_Hlk39820706"/>
      <w:r w:rsidRPr="00C41F2C">
        <w:rPr>
          <w:rFonts w:asciiTheme="minorHAnsi" w:eastAsia="Times New Roman" w:hAnsiTheme="minorHAnsi" w:cs="Arial"/>
          <w:b/>
          <w:sz w:val="22"/>
        </w:rPr>
        <w:t>BACKGROUND</w:t>
      </w:r>
    </w:p>
    <w:p w14:paraId="6F80A834" w14:textId="77777777" w:rsidR="00495444" w:rsidRPr="00495444" w:rsidRDefault="00495444" w:rsidP="00495444">
      <w:pPr>
        <w:autoSpaceDE w:val="0"/>
        <w:autoSpaceDN w:val="0"/>
        <w:adjustRightInd w:val="0"/>
        <w:spacing w:before="120" w:after="0"/>
        <w:rPr>
          <w:rFonts w:asciiTheme="minorHAnsi" w:eastAsia="Times New Roman" w:hAnsiTheme="minorHAnsi" w:cs="Arial"/>
          <w:iCs/>
          <w:color w:val="000000"/>
          <w:sz w:val="22"/>
        </w:rPr>
      </w:pPr>
      <w:r w:rsidRPr="00495444">
        <w:rPr>
          <w:rFonts w:asciiTheme="minorHAnsi" w:eastAsia="Times New Roman" w:hAnsiTheme="minorHAnsi" w:cs="Arial"/>
          <w:iCs/>
          <w:color w:val="000000"/>
          <w:sz w:val="22"/>
        </w:rPr>
        <w:t xml:space="preserve">DTMB is responsible for managing the Grand Rapids Michigan State Police (MSP) Facility. The grounds of this facility include several lawn areas, approximately 115 trees, 12 landscape beds that include trees and shrubs, two retention ponds and approximately a 1,700-foot perimeter fence. </w:t>
      </w:r>
    </w:p>
    <w:p w14:paraId="289D22ED" w14:textId="77777777" w:rsidR="00E22246" w:rsidRPr="00C41F2C" w:rsidRDefault="00E22246" w:rsidP="00C41F2C">
      <w:pPr>
        <w:autoSpaceDE w:val="0"/>
        <w:autoSpaceDN w:val="0"/>
        <w:adjustRightInd w:val="0"/>
        <w:spacing w:before="120" w:after="0"/>
        <w:rPr>
          <w:rFonts w:asciiTheme="minorHAnsi" w:eastAsia="Times New Roman" w:hAnsiTheme="minorHAnsi" w:cs="Arial"/>
          <w:b/>
          <w:bCs/>
          <w:iCs/>
          <w:color w:val="000000"/>
          <w:sz w:val="22"/>
        </w:rPr>
      </w:pPr>
      <w:r w:rsidRPr="00C41F2C">
        <w:rPr>
          <w:rFonts w:asciiTheme="minorHAnsi" w:eastAsia="Times New Roman" w:hAnsiTheme="minorHAnsi" w:cs="Arial"/>
          <w:b/>
          <w:bCs/>
          <w:iCs/>
          <w:color w:val="000000"/>
          <w:sz w:val="22"/>
        </w:rPr>
        <w:t>SCOPE</w:t>
      </w:r>
    </w:p>
    <w:bookmarkEnd w:id="1"/>
    <w:p w14:paraId="460B01F7" w14:textId="77777777" w:rsidR="00B925FF" w:rsidRPr="00B925FF" w:rsidRDefault="00B925FF" w:rsidP="00B925FF">
      <w:pPr>
        <w:autoSpaceDE w:val="0"/>
        <w:autoSpaceDN w:val="0"/>
        <w:adjustRightInd w:val="0"/>
        <w:spacing w:before="120" w:after="0"/>
        <w:rPr>
          <w:rFonts w:asciiTheme="minorHAnsi" w:eastAsia="Times New Roman" w:hAnsiTheme="minorHAnsi" w:cs="Arial"/>
          <w:bCs/>
          <w:iCs/>
          <w:color w:val="000000"/>
          <w:sz w:val="22"/>
        </w:rPr>
      </w:pPr>
      <w:proofErr w:type="gramStart"/>
      <w:r w:rsidRPr="00B925FF">
        <w:rPr>
          <w:rFonts w:asciiTheme="minorHAnsi" w:eastAsia="Times New Roman" w:hAnsiTheme="minorHAnsi" w:cs="Arial"/>
          <w:bCs/>
          <w:iCs/>
          <w:color w:val="000000"/>
          <w:sz w:val="22"/>
        </w:rPr>
        <w:t>Contractor</w:t>
      </w:r>
      <w:proofErr w:type="gramEnd"/>
      <w:r w:rsidRPr="00B925FF">
        <w:rPr>
          <w:rFonts w:asciiTheme="minorHAnsi" w:eastAsia="Times New Roman" w:hAnsiTheme="minorHAnsi" w:cs="Arial"/>
          <w:bCs/>
          <w:iCs/>
          <w:color w:val="000000"/>
          <w:sz w:val="22"/>
        </w:rPr>
        <w:t xml:space="preserve"> will provide equipment and services that include spring and fall cleanup, mowing, fertilization and weed control, landscape bed care, bark mulch replenishing, and carport area parking cleaning. Services are for approximately 10 acres that are managed by DTMB. Please see the complete details listed below.   </w:t>
      </w:r>
    </w:p>
    <w:p w14:paraId="326910BF" w14:textId="515D8574" w:rsidR="00E22246" w:rsidRPr="00C944C0" w:rsidRDefault="00E22246" w:rsidP="00C41F2C">
      <w:pPr>
        <w:autoSpaceDE w:val="0"/>
        <w:autoSpaceDN w:val="0"/>
        <w:adjustRightInd w:val="0"/>
        <w:spacing w:before="120" w:after="0"/>
        <w:rPr>
          <w:rFonts w:asciiTheme="minorHAnsi" w:eastAsia="Times New Roman" w:hAnsiTheme="minorHAnsi" w:cs="Arial"/>
          <w:b/>
          <w:bCs/>
          <w:iCs/>
          <w:caps/>
          <w:color w:val="000000"/>
          <w:sz w:val="22"/>
        </w:rPr>
      </w:pPr>
      <w:r w:rsidRPr="00C41F2C">
        <w:rPr>
          <w:rFonts w:asciiTheme="minorHAnsi" w:eastAsia="Times New Roman" w:hAnsiTheme="minorHAnsi" w:cs="Arial"/>
          <w:b/>
          <w:bCs/>
          <w:iCs/>
          <w:caps/>
          <w:color w:val="000000"/>
          <w:sz w:val="22"/>
        </w:rPr>
        <w:t>Requirements</w:t>
      </w:r>
    </w:p>
    <w:p w14:paraId="03B42C4F" w14:textId="1CA49537"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General Requirements</w:t>
      </w:r>
    </w:p>
    <w:p w14:paraId="321479AA" w14:textId="428EAE26" w:rsidR="00E22246" w:rsidRPr="00C41F2C" w:rsidRDefault="00E22246" w:rsidP="00C41F2C">
      <w:pPr>
        <w:pStyle w:val="ListParagraph"/>
        <w:numPr>
          <w:ilvl w:val="1"/>
          <w:numId w:val="12"/>
        </w:numPr>
        <w:shd w:val="clear" w:color="auto" w:fill="FFFFFF"/>
        <w:spacing w:after="0"/>
        <w:ind w:left="432"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Product Specifications</w:t>
      </w:r>
    </w:p>
    <w:p w14:paraId="7DBC8ACB" w14:textId="77777777" w:rsidR="00ED67D7" w:rsidRPr="00ED67D7" w:rsidRDefault="00ED67D7" w:rsidP="00ED67D7">
      <w:pPr>
        <w:shd w:val="clear" w:color="auto" w:fill="FFFFFF"/>
        <w:spacing w:before="120"/>
        <w:rPr>
          <w:rFonts w:asciiTheme="minorHAnsi" w:eastAsia="Times New Roman" w:hAnsiTheme="minorHAnsi" w:cs="Arial"/>
          <w:sz w:val="22"/>
        </w:rPr>
      </w:pPr>
      <w:r w:rsidRPr="00ED67D7">
        <w:rPr>
          <w:rFonts w:asciiTheme="minorHAnsi" w:eastAsia="Times New Roman" w:hAnsiTheme="minorHAnsi" w:cs="Arial"/>
          <w:sz w:val="22"/>
        </w:rPr>
        <w:t xml:space="preserve">The Contractor must provide the following products: </w:t>
      </w:r>
    </w:p>
    <w:p w14:paraId="45257958" w14:textId="77777777" w:rsidR="00ED67D7" w:rsidRPr="00ED67D7" w:rsidRDefault="00ED67D7" w:rsidP="00ED67D7">
      <w:pPr>
        <w:numPr>
          <w:ilvl w:val="0"/>
          <w:numId w:val="26"/>
        </w:numPr>
        <w:shd w:val="clear" w:color="auto" w:fill="FFFFFF"/>
        <w:spacing w:before="120"/>
        <w:rPr>
          <w:rFonts w:asciiTheme="minorHAnsi" w:eastAsia="Times New Roman" w:hAnsiTheme="minorHAnsi" w:cs="Arial"/>
          <w:sz w:val="22"/>
        </w:rPr>
      </w:pPr>
      <w:r w:rsidRPr="00ED67D7">
        <w:rPr>
          <w:rFonts w:asciiTheme="minorHAnsi" w:eastAsia="Times New Roman" w:hAnsiTheme="minorHAnsi" w:cs="Arial"/>
          <w:sz w:val="22"/>
        </w:rPr>
        <w:t>Pre-emergent Fertilizer</w:t>
      </w:r>
    </w:p>
    <w:p w14:paraId="49ACF883" w14:textId="77777777" w:rsidR="00ED67D7" w:rsidRPr="00ED67D7" w:rsidRDefault="00ED67D7" w:rsidP="00ED67D7">
      <w:pPr>
        <w:numPr>
          <w:ilvl w:val="0"/>
          <w:numId w:val="26"/>
        </w:numPr>
        <w:shd w:val="clear" w:color="auto" w:fill="FFFFFF"/>
        <w:spacing w:before="120"/>
        <w:rPr>
          <w:rFonts w:asciiTheme="minorHAnsi" w:eastAsia="Times New Roman" w:hAnsiTheme="minorHAnsi" w:cs="Arial"/>
          <w:sz w:val="22"/>
        </w:rPr>
      </w:pPr>
      <w:r w:rsidRPr="00ED67D7">
        <w:rPr>
          <w:rFonts w:asciiTheme="minorHAnsi" w:eastAsia="Times New Roman" w:hAnsiTheme="minorHAnsi" w:cs="Arial"/>
          <w:sz w:val="22"/>
        </w:rPr>
        <w:t>Fertilizer and weed control</w:t>
      </w:r>
    </w:p>
    <w:p w14:paraId="0BC6A7BD" w14:textId="77777777" w:rsidR="00ED67D7" w:rsidRPr="00ED67D7" w:rsidRDefault="00ED67D7" w:rsidP="00ED67D7">
      <w:pPr>
        <w:numPr>
          <w:ilvl w:val="0"/>
          <w:numId w:val="26"/>
        </w:numPr>
        <w:shd w:val="clear" w:color="auto" w:fill="FFFFFF"/>
        <w:spacing w:before="120"/>
        <w:rPr>
          <w:rFonts w:asciiTheme="minorHAnsi" w:eastAsia="Times New Roman" w:hAnsiTheme="minorHAnsi" w:cs="Arial"/>
          <w:sz w:val="22"/>
        </w:rPr>
      </w:pPr>
      <w:r w:rsidRPr="00ED67D7">
        <w:rPr>
          <w:rFonts w:asciiTheme="minorHAnsi" w:eastAsia="Times New Roman" w:hAnsiTheme="minorHAnsi" w:cs="Arial"/>
          <w:sz w:val="22"/>
        </w:rPr>
        <w:t>Broadleaf weed control</w:t>
      </w:r>
    </w:p>
    <w:p w14:paraId="5F1DB195" w14:textId="77777777" w:rsidR="00ED67D7" w:rsidRPr="00ED67D7" w:rsidRDefault="00ED67D7" w:rsidP="00ED67D7">
      <w:pPr>
        <w:numPr>
          <w:ilvl w:val="0"/>
          <w:numId w:val="26"/>
        </w:numPr>
        <w:shd w:val="clear" w:color="auto" w:fill="FFFFFF"/>
        <w:spacing w:before="120"/>
        <w:rPr>
          <w:rFonts w:asciiTheme="minorHAnsi" w:eastAsia="Times New Roman" w:hAnsiTheme="minorHAnsi" w:cs="Arial"/>
          <w:sz w:val="22"/>
        </w:rPr>
      </w:pPr>
      <w:r w:rsidRPr="00ED67D7">
        <w:rPr>
          <w:rFonts w:asciiTheme="minorHAnsi" w:eastAsia="Times New Roman" w:hAnsiTheme="minorHAnsi" w:cs="Arial"/>
          <w:sz w:val="22"/>
        </w:rPr>
        <w:t>Fertilizer</w:t>
      </w:r>
    </w:p>
    <w:p w14:paraId="11329C9D" w14:textId="2185124B" w:rsidR="00ED67D7" w:rsidRPr="00ED67D7" w:rsidRDefault="00ED67D7" w:rsidP="00ED67D7">
      <w:pPr>
        <w:numPr>
          <w:ilvl w:val="0"/>
          <w:numId w:val="26"/>
        </w:numPr>
        <w:shd w:val="clear" w:color="auto" w:fill="FFFFFF"/>
        <w:spacing w:before="120"/>
        <w:rPr>
          <w:rFonts w:asciiTheme="minorHAnsi" w:eastAsia="Times New Roman" w:hAnsiTheme="minorHAnsi" w:cs="Arial"/>
          <w:sz w:val="22"/>
        </w:rPr>
      </w:pPr>
      <w:r w:rsidRPr="00ED67D7">
        <w:rPr>
          <w:rFonts w:asciiTheme="minorHAnsi" w:eastAsia="Times New Roman" w:hAnsiTheme="minorHAnsi" w:cs="Arial"/>
          <w:sz w:val="22"/>
        </w:rPr>
        <w:t xml:space="preserve">Bark Mulch - A shredded bark mulch with a natural brown color must be used. </w:t>
      </w:r>
      <w:r w:rsidR="00815392">
        <w:rPr>
          <w:rFonts w:asciiTheme="minorHAnsi" w:eastAsia="Times New Roman" w:hAnsiTheme="minorHAnsi" w:cs="Arial"/>
          <w:sz w:val="22"/>
        </w:rPr>
        <w:t xml:space="preserve">Approximately </w:t>
      </w:r>
      <w:r w:rsidR="00043332">
        <w:rPr>
          <w:rFonts w:asciiTheme="minorHAnsi" w:eastAsia="Times New Roman" w:hAnsiTheme="minorHAnsi" w:cs="Arial"/>
          <w:sz w:val="22"/>
        </w:rPr>
        <w:t>30 Yards of mulch is necessary to complete annual top-dressing of landscape beds.</w:t>
      </w:r>
    </w:p>
    <w:p w14:paraId="5DAEF3B2" w14:textId="5B037255" w:rsidR="00ED67D7" w:rsidRPr="00ED67D7" w:rsidRDefault="00ED67D7" w:rsidP="00ED67D7">
      <w:pPr>
        <w:numPr>
          <w:ilvl w:val="0"/>
          <w:numId w:val="26"/>
        </w:numPr>
        <w:shd w:val="clear" w:color="auto" w:fill="FFFFFF"/>
        <w:spacing w:before="120"/>
        <w:rPr>
          <w:rFonts w:asciiTheme="minorHAnsi" w:eastAsia="Times New Roman" w:hAnsiTheme="minorHAnsi" w:cs="Arial"/>
          <w:bCs/>
          <w:iCs/>
          <w:sz w:val="22"/>
        </w:rPr>
      </w:pPr>
      <w:r w:rsidRPr="00ED67D7">
        <w:rPr>
          <w:rFonts w:asciiTheme="minorHAnsi" w:eastAsia="Times New Roman" w:hAnsiTheme="minorHAnsi" w:cs="Arial"/>
          <w:bCs/>
          <w:iCs/>
          <w:sz w:val="22"/>
        </w:rPr>
        <w:lastRenderedPageBreak/>
        <w:t>Products to be used are Fertilizer/Dimension combo product - .10 Dimension, 25% to 30% slow release and herbicide, Wise Momentum FX2 or Millennium Ultra2 and Merit</w:t>
      </w:r>
      <w:r w:rsidR="00276228">
        <w:rPr>
          <w:rFonts w:asciiTheme="minorHAnsi" w:eastAsia="Times New Roman" w:hAnsiTheme="minorHAnsi" w:cs="Arial"/>
          <w:bCs/>
          <w:iCs/>
          <w:sz w:val="22"/>
        </w:rPr>
        <w:t xml:space="preserve"> or </w:t>
      </w:r>
      <w:r w:rsidR="000131D7">
        <w:rPr>
          <w:rFonts w:asciiTheme="minorHAnsi" w:eastAsia="Times New Roman" w:hAnsiTheme="minorHAnsi" w:cs="Arial"/>
          <w:bCs/>
          <w:iCs/>
          <w:sz w:val="22"/>
        </w:rPr>
        <w:t>generally accepted equivalent</w:t>
      </w:r>
      <w:r w:rsidRPr="00ED67D7">
        <w:rPr>
          <w:rFonts w:asciiTheme="minorHAnsi" w:eastAsia="Times New Roman" w:hAnsiTheme="minorHAnsi" w:cs="Arial"/>
          <w:bCs/>
          <w:iCs/>
          <w:sz w:val="22"/>
        </w:rPr>
        <w:t>.</w:t>
      </w:r>
    </w:p>
    <w:p w14:paraId="1BC7EA81" w14:textId="0E78623F" w:rsidR="00ED67D7" w:rsidRPr="00ED67D7" w:rsidRDefault="00ED67D7" w:rsidP="00ED67D7">
      <w:pPr>
        <w:numPr>
          <w:ilvl w:val="0"/>
          <w:numId w:val="26"/>
        </w:numPr>
        <w:shd w:val="clear" w:color="auto" w:fill="FFFFFF"/>
        <w:spacing w:before="120"/>
        <w:rPr>
          <w:rFonts w:asciiTheme="minorHAnsi" w:eastAsia="Times New Roman" w:hAnsiTheme="minorHAnsi" w:cs="Arial"/>
          <w:sz w:val="22"/>
        </w:rPr>
      </w:pPr>
      <w:bookmarkStart w:id="2" w:name="_Hlk3546568"/>
      <w:r w:rsidRPr="00ED67D7">
        <w:rPr>
          <w:rFonts w:asciiTheme="minorHAnsi" w:eastAsia="Times New Roman" w:hAnsiTheme="minorHAnsi" w:cs="Arial"/>
          <w:bCs/>
          <w:iCs/>
          <w:sz w:val="22"/>
        </w:rPr>
        <w:t>All preemergent and post emergent herbicide used in the performance of this contract shall be registered for use by the United States Environmental Protection Agency (EPA). Herbicide shall be applied in a manner that will not cause damage to the desired plantings.  No restricted</w:t>
      </w:r>
      <w:r w:rsidR="00B23D9F">
        <w:rPr>
          <w:rFonts w:asciiTheme="minorHAnsi" w:eastAsia="Times New Roman" w:hAnsiTheme="minorHAnsi" w:cs="Arial"/>
          <w:bCs/>
          <w:iCs/>
          <w:sz w:val="22"/>
        </w:rPr>
        <w:t>-</w:t>
      </w:r>
      <w:r w:rsidRPr="00ED67D7">
        <w:rPr>
          <w:rFonts w:asciiTheme="minorHAnsi" w:eastAsia="Times New Roman" w:hAnsiTheme="minorHAnsi" w:cs="Arial"/>
          <w:bCs/>
          <w:iCs/>
          <w:sz w:val="22"/>
        </w:rPr>
        <w:t xml:space="preserve">use herbicides shall be used.  </w:t>
      </w:r>
      <w:r w:rsidRPr="00ED67D7">
        <w:rPr>
          <w:rFonts w:asciiTheme="minorHAnsi" w:eastAsia="Times New Roman" w:hAnsiTheme="minorHAnsi" w:cs="Arial"/>
          <w:sz w:val="22"/>
        </w:rPr>
        <w:t xml:space="preserve">The contractor shall apply all the chemicals as designated on the material labels and in accordance with manufacturer’s recommendation. The contractor shall comply with all federal, state, and local laws or ordinances applicable to the work described in this proposal. The contractor shall, at their own </w:t>
      </w:r>
      <w:proofErr w:type="gramStart"/>
      <w:r w:rsidRPr="00ED67D7">
        <w:rPr>
          <w:rFonts w:asciiTheme="minorHAnsi" w:eastAsia="Times New Roman" w:hAnsiTheme="minorHAnsi" w:cs="Arial"/>
          <w:sz w:val="22"/>
        </w:rPr>
        <w:t>expense</w:t>
      </w:r>
      <w:proofErr w:type="gramEnd"/>
      <w:r w:rsidRPr="00ED67D7">
        <w:rPr>
          <w:rFonts w:asciiTheme="minorHAnsi" w:eastAsia="Times New Roman" w:hAnsiTheme="minorHAnsi" w:cs="Arial"/>
          <w:sz w:val="22"/>
        </w:rPr>
        <w:t xml:space="preserve"> secure all required permits and licenses.  The contractor is liable to the Department for any fines, costs, and remediation costs incurred by the Department </w:t>
      </w:r>
      <w:proofErr w:type="gramStart"/>
      <w:r w:rsidRPr="00ED67D7">
        <w:rPr>
          <w:rFonts w:asciiTheme="minorHAnsi" w:eastAsia="Times New Roman" w:hAnsiTheme="minorHAnsi" w:cs="Arial"/>
          <w:sz w:val="22"/>
        </w:rPr>
        <w:t>as a result of</w:t>
      </w:r>
      <w:proofErr w:type="gramEnd"/>
      <w:r w:rsidRPr="00ED67D7">
        <w:rPr>
          <w:rFonts w:asciiTheme="minorHAnsi" w:eastAsia="Times New Roman" w:hAnsiTheme="minorHAnsi" w:cs="Arial"/>
          <w:sz w:val="22"/>
        </w:rPr>
        <w:t xml:space="preserve"> the contractor's failure to comply with all federal, state, and local laws.</w:t>
      </w:r>
    </w:p>
    <w:bookmarkEnd w:id="2"/>
    <w:p w14:paraId="5F7C0D7C" w14:textId="77777777" w:rsidR="00ED67D7" w:rsidRPr="00ED67D7" w:rsidRDefault="00ED67D7" w:rsidP="00ED67D7">
      <w:pPr>
        <w:numPr>
          <w:ilvl w:val="0"/>
          <w:numId w:val="26"/>
        </w:numPr>
        <w:shd w:val="clear" w:color="auto" w:fill="FFFFFF"/>
        <w:spacing w:before="120"/>
        <w:rPr>
          <w:rFonts w:asciiTheme="minorHAnsi" w:eastAsia="Times New Roman" w:hAnsiTheme="minorHAnsi" w:cs="Arial"/>
          <w:bCs/>
          <w:iCs/>
          <w:sz w:val="22"/>
        </w:rPr>
      </w:pPr>
      <w:r w:rsidRPr="00ED67D7">
        <w:rPr>
          <w:rFonts w:asciiTheme="minorHAnsi" w:eastAsia="Times New Roman" w:hAnsiTheme="minorHAnsi" w:cs="Arial"/>
          <w:bCs/>
          <w:iCs/>
          <w:sz w:val="22"/>
        </w:rPr>
        <w:t>Must be commercially certified and registered pesticide applicator and insured to apply fertilization and weed control products – must provide a copy of the MDARD Pesticide Applicator Certification license.</w:t>
      </w:r>
    </w:p>
    <w:p w14:paraId="351E37D9" w14:textId="77777777" w:rsidR="00ED67D7" w:rsidRPr="00ED67D7" w:rsidRDefault="00ED67D7" w:rsidP="00ED67D7">
      <w:pPr>
        <w:numPr>
          <w:ilvl w:val="0"/>
          <w:numId w:val="26"/>
        </w:numPr>
        <w:shd w:val="clear" w:color="auto" w:fill="FFFFFF"/>
        <w:spacing w:before="120"/>
        <w:rPr>
          <w:rFonts w:asciiTheme="minorHAnsi" w:eastAsia="Times New Roman" w:hAnsiTheme="minorHAnsi" w:cs="Arial"/>
          <w:bCs/>
          <w:iCs/>
          <w:sz w:val="22"/>
        </w:rPr>
      </w:pPr>
      <w:r w:rsidRPr="00ED67D7">
        <w:rPr>
          <w:rFonts w:asciiTheme="minorHAnsi" w:eastAsia="Times New Roman" w:hAnsiTheme="minorHAnsi" w:cs="Arial"/>
          <w:bCs/>
          <w:iCs/>
          <w:sz w:val="22"/>
        </w:rPr>
        <w:t xml:space="preserve">Must provide MSDS (Material Safety Data Sheet) to the State of Michigan with all products and chemicals that will be used in this contract before any work may begin. </w:t>
      </w:r>
    </w:p>
    <w:p w14:paraId="63514597" w14:textId="77777777" w:rsidR="00ED67D7" w:rsidRPr="00ED67D7" w:rsidRDefault="00ED67D7" w:rsidP="00ED67D7">
      <w:pPr>
        <w:numPr>
          <w:ilvl w:val="0"/>
          <w:numId w:val="26"/>
        </w:numPr>
        <w:shd w:val="clear" w:color="auto" w:fill="FFFFFF"/>
        <w:spacing w:before="120"/>
        <w:rPr>
          <w:rFonts w:asciiTheme="minorHAnsi" w:eastAsia="Times New Roman" w:hAnsiTheme="minorHAnsi" w:cs="Arial"/>
          <w:bCs/>
          <w:iCs/>
          <w:sz w:val="22"/>
        </w:rPr>
      </w:pPr>
      <w:r w:rsidRPr="00ED67D7">
        <w:rPr>
          <w:rFonts w:asciiTheme="minorHAnsi" w:eastAsia="Times New Roman" w:hAnsiTheme="minorHAnsi" w:cs="Arial"/>
          <w:bCs/>
          <w:iCs/>
          <w:sz w:val="22"/>
        </w:rPr>
        <w:t>Must follow The Natural Resources and Environmental Protection Act, Act 451, Part 83, Pesticide Control and Regulation 637, Pesticide Use has certain requirements when making a pesticide application in schools, day care centers, public buildings, or health care facilities. (See attachments for Integrated Pest Management Program Information)</w:t>
      </w:r>
    </w:p>
    <w:p w14:paraId="3FE78FD1" w14:textId="77777777" w:rsidR="00ED67D7" w:rsidRPr="00ED67D7" w:rsidRDefault="00ED67D7" w:rsidP="00ED67D7">
      <w:pPr>
        <w:numPr>
          <w:ilvl w:val="0"/>
          <w:numId w:val="26"/>
        </w:numPr>
        <w:shd w:val="clear" w:color="auto" w:fill="FFFFFF"/>
        <w:spacing w:before="120"/>
        <w:rPr>
          <w:rFonts w:asciiTheme="minorHAnsi" w:eastAsia="Times New Roman" w:hAnsiTheme="minorHAnsi" w:cs="Arial"/>
          <w:bCs/>
          <w:iCs/>
          <w:sz w:val="22"/>
        </w:rPr>
      </w:pPr>
      <w:r w:rsidRPr="00ED67D7">
        <w:rPr>
          <w:rFonts w:asciiTheme="minorHAnsi" w:eastAsia="Times New Roman" w:hAnsiTheme="minorHAnsi" w:cs="Arial"/>
          <w:bCs/>
          <w:iCs/>
          <w:sz w:val="22"/>
        </w:rPr>
        <w:t>The contractor is responsible for knowing the width restrictions so as not to harm adjacent property owners’ vegetation or person either by direct application or by wind drift.  The contractor shall be responsible for all claims from adjacent property owners that are a result of the application.</w:t>
      </w:r>
    </w:p>
    <w:tbl>
      <w:tblPr>
        <w:tblW w:w="9468" w:type="dxa"/>
        <w:tblCellMar>
          <w:left w:w="0" w:type="dxa"/>
          <w:right w:w="0" w:type="dxa"/>
        </w:tblCellMar>
        <w:tblLook w:val="04A0" w:firstRow="1" w:lastRow="0" w:firstColumn="1" w:lastColumn="0" w:noHBand="0" w:noVBand="1"/>
      </w:tblPr>
      <w:tblGrid>
        <w:gridCol w:w="468"/>
        <w:gridCol w:w="9000"/>
      </w:tblGrid>
      <w:tr w:rsidR="00E22246" w:rsidRPr="00C41F2C" w14:paraId="21F99E27" w14:textId="77777777" w:rsidTr="00BD56BB">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3" w:name="_Hlk48123773"/>
          <w:p w14:paraId="69E1E370" w14:textId="0D45839F"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1177148443"/>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9DF2E22"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3DE4D163" w14:textId="77777777" w:rsidTr="00BD56BB">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03502CE" w14:textId="3743C6FF"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1272130735"/>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CB95B00"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7D7A3A26" w14:textId="77777777" w:rsidTr="00BD56BB">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7EF2C11" w14:textId="6DEF9901"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04DF598D" w14:textId="77777777" w:rsidTr="001C0D4E">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10A2B361"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Bidder must describe how they comply with the above requirement(s):</w:t>
            </w:r>
          </w:p>
          <w:p w14:paraId="3FF06855" w14:textId="52E0AEE7" w:rsidR="001C0D4E" w:rsidRPr="00C41F2C" w:rsidRDefault="001C0D4E" w:rsidP="00C41F2C">
            <w:pPr>
              <w:pStyle w:val="BodyTextIndent"/>
              <w:spacing w:after="0"/>
              <w:ind w:left="0"/>
              <w:rPr>
                <w:rFonts w:asciiTheme="minorHAnsi" w:hAnsiTheme="minorHAnsi"/>
                <w:sz w:val="22"/>
              </w:rPr>
            </w:pPr>
          </w:p>
        </w:tc>
      </w:tr>
      <w:tr w:rsidR="00E22246" w:rsidRPr="00C41F2C" w14:paraId="3EA03734" w14:textId="77777777" w:rsidTr="001C0D4E">
        <w:trPr>
          <w:cantSplit/>
        </w:trPr>
        <w:tc>
          <w:tcPr>
            <w:tcW w:w="9468" w:type="dxa"/>
            <w:gridSpan w:val="2"/>
            <w:tcBorders>
              <w:top w:val="single" w:sz="4" w:space="0" w:color="auto"/>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5F13C2BA" w14:textId="77777777" w:rsidR="00E22246" w:rsidRPr="00C41F2C" w:rsidRDefault="00E22246" w:rsidP="00C41F2C">
            <w:pPr>
              <w:spacing w:before="120" w:after="0"/>
              <w:rPr>
                <w:rFonts w:asciiTheme="minorHAnsi" w:eastAsia="Times" w:hAnsiTheme="minorHAnsi" w:cs="Arial"/>
                <w:b/>
                <w:bCs/>
                <w:sz w:val="22"/>
                <w:highlight w:val="green"/>
              </w:rPr>
            </w:pPr>
            <w:r w:rsidRPr="00C41F2C">
              <w:rPr>
                <w:rFonts w:asciiTheme="minorHAnsi" w:eastAsia="Times" w:hAnsiTheme="minorHAnsi" w:cs="Arial"/>
                <w:b/>
                <w:bCs/>
                <w:sz w:val="22"/>
                <w:highlight w:val="green"/>
              </w:rPr>
              <w:t xml:space="preserve">[optional] The Bidder may offer an alternate bid that varies from the specifications. An alternate bid must clearly describe all variances from the </w:t>
            </w:r>
            <w:proofErr w:type="gramStart"/>
            <w:r w:rsidRPr="00C41F2C">
              <w:rPr>
                <w:rFonts w:asciiTheme="minorHAnsi" w:eastAsia="Times" w:hAnsiTheme="minorHAnsi" w:cs="Arial"/>
                <w:b/>
                <w:bCs/>
                <w:sz w:val="22"/>
                <w:highlight w:val="green"/>
              </w:rPr>
              <w:t>specifications</w:t>
            </w:r>
            <w:proofErr w:type="gramEnd"/>
            <w:r w:rsidRPr="00C41F2C">
              <w:rPr>
                <w:rFonts w:asciiTheme="minorHAnsi" w:eastAsia="Times" w:hAnsiTheme="minorHAnsi" w:cs="Arial"/>
                <w:b/>
                <w:bCs/>
                <w:sz w:val="22"/>
                <w:highlight w:val="green"/>
              </w:rPr>
              <w:t xml:space="preserve"> and the proposal must include descriptive literature that contains complete specifications, if available. Describe here:</w:t>
            </w:r>
          </w:p>
          <w:p w14:paraId="1C7138E4" w14:textId="41F13F3C" w:rsidR="001C0D4E" w:rsidRPr="00C41F2C" w:rsidRDefault="001C0D4E" w:rsidP="00C41F2C">
            <w:pPr>
              <w:pStyle w:val="BodyTextIndent"/>
              <w:spacing w:after="0"/>
              <w:rPr>
                <w:rFonts w:asciiTheme="minorHAnsi" w:hAnsiTheme="minorHAnsi"/>
                <w:sz w:val="22"/>
                <w:highlight w:val="green"/>
              </w:rPr>
            </w:pPr>
          </w:p>
        </w:tc>
      </w:tr>
    </w:tbl>
    <w:bookmarkEnd w:id="3"/>
    <w:p w14:paraId="23729E75" w14:textId="61B08005" w:rsidR="00E22246" w:rsidRPr="00C41F2C" w:rsidRDefault="00ED5601" w:rsidP="00C41F2C">
      <w:pPr>
        <w:pStyle w:val="ListParagraph"/>
        <w:numPr>
          <w:ilvl w:val="1"/>
          <w:numId w:val="12"/>
        </w:numPr>
        <w:shd w:val="clear" w:color="auto" w:fill="FFFFFF"/>
        <w:spacing w:before="120" w:after="0"/>
        <w:ind w:left="432" w:hanging="432"/>
        <w:contextualSpacing w:val="0"/>
        <w:rPr>
          <w:rFonts w:asciiTheme="minorHAnsi" w:eastAsia="Times New Roman" w:hAnsiTheme="minorHAnsi" w:cs="Arial"/>
          <w:b/>
          <w:sz w:val="22"/>
        </w:rPr>
      </w:pPr>
      <w:r>
        <w:rPr>
          <w:rFonts w:asciiTheme="minorHAnsi" w:eastAsia="Times New Roman" w:hAnsiTheme="minorHAnsi" w:cs="Arial"/>
          <w:b/>
          <w:sz w:val="22"/>
        </w:rPr>
        <w:t>Equipment Requirements</w:t>
      </w:r>
    </w:p>
    <w:p w14:paraId="4B98FD8E" w14:textId="243083D7" w:rsidR="00E22246" w:rsidRDefault="00B3238A" w:rsidP="00C41F2C">
      <w:pPr>
        <w:spacing w:before="120" w:after="0"/>
        <w:rPr>
          <w:rFonts w:asciiTheme="minorHAnsi" w:eastAsia="Times New Roman" w:hAnsiTheme="minorHAnsi" w:cs="Arial"/>
          <w:sz w:val="22"/>
        </w:rPr>
      </w:pPr>
      <w:r w:rsidRPr="00B3238A">
        <w:rPr>
          <w:rFonts w:asciiTheme="minorHAnsi" w:eastAsia="Times New Roman" w:hAnsiTheme="minorHAnsi" w:cs="Arial"/>
          <w:sz w:val="22"/>
        </w:rPr>
        <w:t xml:space="preserve">The Contractor must provide all the equipment (mowers, power blowers, line trimmers, hand tools, etc.) for all the needed services. Equipment must be </w:t>
      </w:r>
      <w:proofErr w:type="gramStart"/>
      <w:r w:rsidRPr="00B3238A">
        <w:rPr>
          <w:rFonts w:asciiTheme="minorHAnsi" w:eastAsia="Times New Roman" w:hAnsiTheme="minorHAnsi" w:cs="Arial"/>
          <w:sz w:val="22"/>
        </w:rPr>
        <w:t>brought</w:t>
      </w:r>
      <w:proofErr w:type="gramEnd"/>
      <w:r w:rsidRPr="00B3238A">
        <w:rPr>
          <w:rFonts w:asciiTheme="minorHAnsi" w:eastAsia="Times New Roman" w:hAnsiTheme="minorHAnsi" w:cs="Arial"/>
          <w:sz w:val="22"/>
        </w:rPr>
        <w:t xml:space="preserve"> the day of service and must be </w:t>
      </w:r>
      <w:r w:rsidRPr="00B3238A">
        <w:rPr>
          <w:rFonts w:asciiTheme="minorHAnsi" w:eastAsia="Times New Roman" w:hAnsiTheme="minorHAnsi" w:cs="Arial"/>
          <w:sz w:val="22"/>
        </w:rPr>
        <w:lastRenderedPageBreak/>
        <w:t>removed off site after the service has been completed. Equipment will not be stored on site. Contractor is responsible for providing all maintenance, gas, etc. for all equipment.  If equipment breaks down, the Contractor will be expected to provide backup so that the grounds maintenance services can continue to perform as requested.</w:t>
      </w:r>
    </w:p>
    <w:tbl>
      <w:tblPr>
        <w:tblW w:w="9468" w:type="dxa"/>
        <w:tblCellMar>
          <w:left w:w="0" w:type="dxa"/>
          <w:right w:w="0" w:type="dxa"/>
        </w:tblCellMar>
        <w:tblLook w:val="04A0" w:firstRow="1" w:lastRow="0" w:firstColumn="1" w:lastColumn="0" w:noHBand="0" w:noVBand="1"/>
      </w:tblPr>
      <w:tblGrid>
        <w:gridCol w:w="468"/>
        <w:gridCol w:w="9000"/>
      </w:tblGrid>
      <w:tr w:rsidR="00D2425F" w:rsidRPr="00C41F2C" w14:paraId="782A979C" w14:textId="77777777" w:rsidTr="00A2162A">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8D7AA67" w14:textId="77777777" w:rsidR="00D2425F" w:rsidRPr="00C41F2C" w:rsidRDefault="004C1B29" w:rsidP="00A2162A">
            <w:pPr>
              <w:spacing w:before="120"/>
              <w:rPr>
                <w:rFonts w:asciiTheme="minorHAnsi" w:eastAsia="Calibri" w:hAnsiTheme="minorHAnsi" w:cs="Arial"/>
                <w:b/>
                <w:bCs/>
                <w:sz w:val="22"/>
              </w:rPr>
            </w:pPr>
            <w:sdt>
              <w:sdtPr>
                <w:rPr>
                  <w:rFonts w:asciiTheme="minorHAnsi" w:eastAsia="Calibri" w:hAnsiTheme="minorHAnsi" w:cs="Arial"/>
                  <w:sz w:val="22"/>
                </w:rPr>
                <w:id w:val="-1121458721"/>
                <w14:checkbox>
                  <w14:checked w14:val="0"/>
                  <w14:checkedState w14:val="2612" w14:font="MS Gothic"/>
                  <w14:uncheckedState w14:val="2610" w14:font="MS Gothic"/>
                </w14:checkbox>
              </w:sdtPr>
              <w:sdtEndPr/>
              <w:sdtContent>
                <w:r w:rsidR="00D2425F"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4B112C9" w14:textId="77777777" w:rsidR="00D2425F" w:rsidRPr="00C41F2C" w:rsidRDefault="00D2425F" w:rsidP="00A2162A">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D2425F" w:rsidRPr="00C41F2C" w14:paraId="222751F0" w14:textId="77777777" w:rsidTr="00A2162A">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5073FC6" w14:textId="77777777" w:rsidR="00D2425F" w:rsidRPr="00C41F2C" w:rsidRDefault="004C1B29" w:rsidP="00A2162A">
            <w:pPr>
              <w:spacing w:before="120"/>
              <w:rPr>
                <w:rFonts w:asciiTheme="minorHAnsi" w:eastAsia="Calibri" w:hAnsiTheme="minorHAnsi" w:cs="Arial"/>
                <w:sz w:val="22"/>
              </w:rPr>
            </w:pPr>
            <w:sdt>
              <w:sdtPr>
                <w:rPr>
                  <w:rFonts w:asciiTheme="minorHAnsi" w:eastAsia="Calibri" w:hAnsiTheme="minorHAnsi" w:cs="Arial"/>
                  <w:sz w:val="22"/>
                </w:rPr>
                <w:id w:val="478620"/>
                <w14:checkbox>
                  <w14:checked w14:val="0"/>
                  <w14:checkedState w14:val="2612" w14:font="MS Gothic"/>
                  <w14:uncheckedState w14:val="2610" w14:font="MS Gothic"/>
                </w14:checkbox>
              </w:sdtPr>
              <w:sdtEndPr/>
              <w:sdtContent>
                <w:r w:rsidR="00D2425F"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2264B65" w14:textId="77777777" w:rsidR="00D2425F" w:rsidRPr="00C41F2C" w:rsidRDefault="00D2425F" w:rsidP="00A2162A">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D2425F" w:rsidRPr="00C41F2C" w14:paraId="7C4B5FF6" w14:textId="77777777" w:rsidTr="00A2162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97F1B69" w14:textId="77777777" w:rsidR="00D2425F" w:rsidRPr="00C41F2C" w:rsidRDefault="00D2425F" w:rsidP="00A2162A">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D2425F" w:rsidRPr="00C41F2C" w14:paraId="5948F6E2" w14:textId="77777777" w:rsidTr="00A2162A">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72AD51E1" w14:textId="77777777" w:rsidR="00D2425F" w:rsidRPr="00C41F2C" w:rsidRDefault="00D2425F" w:rsidP="00A2162A">
            <w:pPr>
              <w:spacing w:before="120" w:after="0"/>
              <w:rPr>
                <w:rFonts w:asciiTheme="minorHAnsi" w:eastAsia="Times" w:hAnsiTheme="minorHAnsi" w:cs="Arial"/>
                <w:sz w:val="22"/>
              </w:rPr>
            </w:pPr>
            <w:r w:rsidRPr="00C41F2C">
              <w:rPr>
                <w:rFonts w:asciiTheme="minorHAnsi" w:eastAsia="Times" w:hAnsiTheme="minorHAnsi" w:cs="Arial"/>
                <w:b/>
                <w:bCs/>
                <w:sz w:val="22"/>
              </w:rPr>
              <w:t>Bidder must describe how they comply with the above requirement(s):</w:t>
            </w:r>
          </w:p>
          <w:p w14:paraId="7E2B2C21" w14:textId="77777777" w:rsidR="00D2425F" w:rsidRPr="00C41F2C" w:rsidRDefault="00D2425F" w:rsidP="00A2162A">
            <w:pPr>
              <w:pStyle w:val="BodyTextIndent"/>
              <w:spacing w:after="0"/>
              <w:ind w:left="0"/>
              <w:rPr>
                <w:rFonts w:asciiTheme="minorHAnsi" w:hAnsiTheme="minorHAnsi"/>
                <w:sz w:val="22"/>
              </w:rPr>
            </w:pPr>
          </w:p>
        </w:tc>
      </w:tr>
      <w:tr w:rsidR="00D2425F" w:rsidRPr="00C41F2C" w14:paraId="19EDEBF9" w14:textId="77777777" w:rsidTr="00A2162A">
        <w:trPr>
          <w:cantSplit/>
        </w:trPr>
        <w:tc>
          <w:tcPr>
            <w:tcW w:w="9468" w:type="dxa"/>
            <w:gridSpan w:val="2"/>
            <w:tcBorders>
              <w:top w:val="single" w:sz="4" w:space="0" w:color="auto"/>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5F34108B" w14:textId="77777777" w:rsidR="00D2425F" w:rsidRPr="00C41F2C" w:rsidRDefault="00D2425F" w:rsidP="00A2162A">
            <w:pPr>
              <w:spacing w:before="120" w:after="0"/>
              <w:rPr>
                <w:rFonts w:asciiTheme="minorHAnsi" w:eastAsia="Times" w:hAnsiTheme="minorHAnsi" w:cs="Arial"/>
                <w:b/>
                <w:bCs/>
                <w:sz w:val="22"/>
                <w:highlight w:val="green"/>
              </w:rPr>
            </w:pPr>
            <w:r w:rsidRPr="00C41F2C">
              <w:rPr>
                <w:rFonts w:asciiTheme="minorHAnsi" w:eastAsia="Times" w:hAnsiTheme="minorHAnsi" w:cs="Arial"/>
                <w:b/>
                <w:bCs/>
                <w:sz w:val="22"/>
                <w:highlight w:val="green"/>
              </w:rPr>
              <w:t xml:space="preserve">[optional] The Bidder may offer an alternate bid that varies from the specifications. An alternate bid must clearly describe all variances from the </w:t>
            </w:r>
            <w:proofErr w:type="gramStart"/>
            <w:r w:rsidRPr="00C41F2C">
              <w:rPr>
                <w:rFonts w:asciiTheme="minorHAnsi" w:eastAsia="Times" w:hAnsiTheme="minorHAnsi" w:cs="Arial"/>
                <w:b/>
                <w:bCs/>
                <w:sz w:val="22"/>
                <w:highlight w:val="green"/>
              </w:rPr>
              <w:t>specifications</w:t>
            </w:r>
            <w:proofErr w:type="gramEnd"/>
            <w:r w:rsidRPr="00C41F2C">
              <w:rPr>
                <w:rFonts w:asciiTheme="minorHAnsi" w:eastAsia="Times" w:hAnsiTheme="minorHAnsi" w:cs="Arial"/>
                <w:b/>
                <w:bCs/>
                <w:sz w:val="22"/>
                <w:highlight w:val="green"/>
              </w:rPr>
              <w:t xml:space="preserve"> and the proposal must include descriptive literature that contains complete specifications, if available. Describe here:</w:t>
            </w:r>
          </w:p>
          <w:p w14:paraId="6B6B9988" w14:textId="77777777" w:rsidR="00D2425F" w:rsidRPr="00C41F2C" w:rsidRDefault="00D2425F" w:rsidP="00A2162A">
            <w:pPr>
              <w:pStyle w:val="BodyTextIndent"/>
              <w:spacing w:after="0"/>
              <w:rPr>
                <w:rFonts w:asciiTheme="minorHAnsi" w:hAnsiTheme="minorHAnsi"/>
                <w:sz w:val="22"/>
                <w:highlight w:val="green"/>
              </w:rPr>
            </w:pPr>
          </w:p>
        </w:tc>
      </w:tr>
    </w:tbl>
    <w:p w14:paraId="1A87960C" w14:textId="77777777" w:rsidR="00D2425F" w:rsidRPr="00D2425F" w:rsidRDefault="00D2425F" w:rsidP="00D2425F">
      <w:pPr>
        <w:pStyle w:val="BodyTextIndent"/>
      </w:pPr>
    </w:p>
    <w:p w14:paraId="3151B471" w14:textId="16C0E744" w:rsidR="00E22246" w:rsidRPr="00C41F2C" w:rsidRDefault="006063C0"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Service Details</w:t>
      </w:r>
    </w:p>
    <w:p w14:paraId="15182858" w14:textId="77777777" w:rsidR="00356ADC" w:rsidRPr="005C5DD1" w:rsidRDefault="00356ADC" w:rsidP="005C5DD1">
      <w:pPr>
        <w:pStyle w:val="BodyTextIndent"/>
        <w:ind w:left="0"/>
        <w:rPr>
          <w:rFonts w:asciiTheme="minorHAnsi" w:eastAsia="Times New Roman" w:hAnsiTheme="minorHAnsi" w:cs="Arial"/>
          <w:sz w:val="22"/>
        </w:rPr>
      </w:pPr>
      <w:r w:rsidRPr="005C5DD1">
        <w:rPr>
          <w:rFonts w:asciiTheme="minorHAnsi" w:eastAsia="Times New Roman" w:hAnsiTheme="minorHAnsi" w:cs="Arial"/>
          <w:sz w:val="22"/>
        </w:rPr>
        <w:t xml:space="preserve">The Contractor must provide all the services listed below: </w:t>
      </w:r>
    </w:p>
    <w:p w14:paraId="5AD07FF9" w14:textId="77777777" w:rsidR="00356ADC" w:rsidRDefault="00356ADC">
      <w:pPr>
        <w:shd w:val="clear" w:color="auto" w:fill="FFFFFF"/>
        <w:rPr>
          <w:rFonts w:eastAsia="Calibri" w:cs="Arial"/>
          <w:spacing w:val="14"/>
          <w:szCs w:val="24"/>
        </w:rPr>
      </w:pPr>
      <w:r w:rsidRPr="00BA6EB0">
        <w:rPr>
          <w:rFonts w:asciiTheme="minorHAnsi" w:eastAsia="Times New Roman" w:hAnsiTheme="minorHAnsi" w:cs="Arial"/>
          <w:b/>
          <w:sz w:val="22"/>
        </w:rPr>
        <w:t xml:space="preserve">1.3.1 Spring Clean Up – </w:t>
      </w:r>
      <w:r w:rsidRPr="005C5DD1">
        <w:rPr>
          <w:rFonts w:asciiTheme="minorHAnsi" w:eastAsia="Times New Roman" w:hAnsiTheme="minorHAnsi" w:cs="Arial"/>
          <w:sz w:val="22"/>
        </w:rPr>
        <w:t>Contractor must remove and dispose of all debris (Leaves, dirt, trash, etc.)  from the Lawn,12 Landscape Beds and Roadways. This service will be performed one to two times per year in March or April. Approximate size of the service area is 10 Acres.</w:t>
      </w:r>
      <w:r>
        <w:rPr>
          <w:rFonts w:eastAsia="Calibri" w:cs="Arial"/>
          <w:spacing w:val="14"/>
          <w:szCs w:val="24"/>
        </w:rPr>
        <w:t xml:space="preserve"> </w:t>
      </w:r>
    </w:p>
    <w:p w14:paraId="0BCA62A7" w14:textId="77777777" w:rsidR="00356ADC" w:rsidRDefault="00356ADC">
      <w:pPr>
        <w:pStyle w:val="BodyTextIndent"/>
        <w:ind w:left="0"/>
      </w:pPr>
      <w:r w:rsidRPr="00BA6EB0">
        <w:rPr>
          <w:rFonts w:asciiTheme="minorHAnsi" w:eastAsia="Times New Roman" w:hAnsiTheme="minorHAnsi" w:cs="Arial"/>
          <w:b/>
          <w:sz w:val="22"/>
        </w:rPr>
        <w:t xml:space="preserve">1.3.2 Lawn Mowing and Edging – </w:t>
      </w:r>
      <w:r w:rsidRPr="005C5DD1">
        <w:rPr>
          <w:rFonts w:asciiTheme="minorHAnsi" w:eastAsia="Times New Roman" w:hAnsiTheme="minorHAnsi" w:cs="Arial"/>
          <w:sz w:val="22"/>
        </w:rPr>
        <w:t>Contractor must mow the grass and edge all areas weekly except designated areas to be mowed every other week or as needed. Service includes collecting and disposal of grass clippings as necessary, edging of all walkways and driveways, trimming weeds/grass around and up to all buildings, trees, shrubbery sidewalks, fences, curbs, and any other areas non reachable with mowing equipment. Grass will be mowed in a way to blow clippings away from all structures, all vehicles, and the public. Vehicles are not to be sprayed with grass clippings, stones or other objects while mowing. Grass clippings and debris must be blown/swept away from all walkways and parking areas. Grass Cut Height must be shorter than prior to services starting. These services will be performed April through November (Every other week October and November). Approximate size of the service area for the weekly mowing is 4.6 Acres and the approximate size of the service area for every other week/as needed mowing is 3.2 Acres.</w:t>
      </w:r>
    </w:p>
    <w:p w14:paraId="6E37696C" w14:textId="51585D7C" w:rsidR="00356ADC" w:rsidRDefault="00356ADC">
      <w:pPr>
        <w:shd w:val="clear" w:color="auto" w:fill="FFFFFF"/>
        <w:rPr>
          <w:rFonts w:eastAsia="Calibri" w:cs="Arial"/>
          <w:spacing w:val="14"/>
          <w:szCs w:val="24"/>
        </w:rPr>
      </w:pPr>
      <w:r w:rsidRPr="005C5DD1">
        <w:rPr>
          <w:rFonts w:asciiTheme="minorHAnsi" w:eastAsia="Times New Roman" w:hAnsiTheme="minorHAnsi" w:cs="Arial"/>
          <w:b/>
          <w:sz w:val="22"/>
        </w:rPr>
        <w:t>1.3.3 Mowing of Retention Pond Areas</w:t>
      </w:r>
      <w:r>
        <w:rPr>
          <w:b/>
          <w:bCs/>
        </w:rPr>
        <w:t xml:space="preserve"> </w:t>
      </w:r>
      <w:r>
        <w:t xml:space="preserve">– </w:t>
      </w:r>
      <w:r w:rsidRPr="005C5DD1">
        <w:rPr>
          <w:rFonts w:asciiTheme="minorHAnsi" w:eastAsia="Times New Roman" w:hAnsiTheme="minorHAnsi" w:cs="Arial"/>
          <w:sz w:val="22"/>
        </w:rPr>
        <w:t xml:space="preserve">Contractor must mow the grass </w:t>
      </w:r>
      <w:r w:rsidR="00542B1F" w:rsidRPr="005C5DD1">
        <w:rPr>
          <w:rFonts w:asciiTheme="minorHAnsi" w:eastAsia="Times New Roman" w:hAnsiTheme="minorHAnsi" w:cs="Arial"/>
          <w:sz w:val="22"/>
        </w:rPr>
        <w:t>in and</w:t>
      </w:r>
      <w:r w:rsidR="00652B32" w:rsidRPr="005C5DD1">
        <w:rPr>
          <w:rFonts w:asciiTheme="minorHAnsi" w:eastAsia="Times New Roman" w:hAnsiTheme="minorHAnsi" w:cs="Arial"/>
          <w:sz w:val="22"/>
        </w:rPr>
        <w:t xml:space="preserve"> </w:t>
      </w:r>
      <w:r w:rsidRPr="005C5DD1">
        <w:rPr>
          <w:rFonts w:asciiTheme="minorHAnsi" w:eastAsia="Times New Roman" w:hAnsiTheme="minorHAnsi" w:cs="Arial"/>
          <w:sz w:val="22"/>
        </w:rPr>
        <w:t>around the retention pond areas. This service will be performed two times per year. Grass will be mowed in a way to blow clippings away from all structures, all vehicles, and the public. Vehicles are not to be sprayed with grass clippings, stones or other objects while mowing. Grass clippings and debris must be blown/swept away from all walkways and parking areas</w:t>
      </w:r>
      <w:r w:rsidR="003D7DD5" w:rsidRPr="005C5DD1">
        <w:rPr>
          <w:rFonts w:asciiTheme="minorHAnsi" w:eastAsia="Times New Roman" w:hAnsiTheme="minorHAnsi" w:cs="Arial"/>
          <w:sz w:val="22"/>
        </w:rPr>
        <w:t xml:space="preserve"> immediately upon every mowing completion</w:t>
      </w:r>
      <w:r w:rsidRPr="005C5DD1">
        <w:rPr>
          <w:rFonts w:asciiTheme="minorHAnsi" w:eastAsia="Times New Roman" w:hAnsiTheme="minorHAnsi" w:cs="Arial"/>
          <w:sz w:val="22"/>
        </w:rPr>
        <w:t xml:space="preserve">. Grass Cut Height must be shorter than prior to services starting. The program manager will let the contractor know when this service must be performed. Approximate size of the service area is 1.4 Acres. </w:t>
      </w:r>
    </w:p>
    <w:p w14:paraId="5ED43C62" w14:textId="77777777" w:rsidR="00356ADC" w:rsidRDefault="00356ADC">
      <w:pPr>
        <w:shd w:val="clear" w:color="auto" w:fill="FFFFFF"/>
        <w:rPr>
          <w:rFonts w:eastAsia="Calibri" w:cs="Arial"/>
          <w:spacing w:val="14"/>
          <w:szCs w:val="24"/>
        </w:rPr>
      </w:pPr>
      <w:r w:rsidRPr="005C5DD1">
        <w:rPr>
          <w:rFonts w:asciiTheme="minorHAnsi" w:eastAsia="Times New Roman" w:hAnsiTheme="minorHAnsi" w:cs="Arial"/>
          <w:b/>
          <w:sz w:val="22"/>
        </w:rPr>
        <w:lastRenderedPageBreak/>
        <w:t>1.3.4 Fall Clean Up</w:t>
      </w:r>
      <w:r>
        <w:t xml:space="preserve"> –</w:t>
      </w:r>
      <w:r>
        <w:rPr>
          <w:b/>
          <w:bCs/>
        </w:rPr>
        <w:t xml:space="preserve"> </w:t>
      </w:r>
      <w:r w:rsidRPr="005C5DD1">
        <w:rPr>
          <w:rFonts w:asciiTheme="minorHAnsi" w:eastAsia="Times New Roman" w:hAnsiTheme="minorHAnsi" w:cs="Arial"/>
          <w:sz w:val="22"/>
        </w:rPr>
        <w:t>Contractor must remove and dispose of all debris (Leaves, dirt, trash, etc.)  from the Lawn, 12 Landscape Beds and Roadways. This service will be performed one to two times per year October through December. Approximate size of the service area is 10 Acres.</w:t>
      </w:r>
      <w:r>
        <w:rPr>
          <w:rFonts w:eastAsia="Calibri" w:cs="Arial"/>
          <w:spacing w:val="14"/>
          <w:szCs w:val="24"/>
        </w:rPr>
        <w:t xml:space="preserve"> </w:t>
      </w:r>
    </w:p>
    <w:p w14:paraId="0F1D6807" w14:textId="33772464" w:rsidR="00356ADC" w:rsidRDefault="00356ADC">
      <w:pPr>
        <w:shd w:val="clear" w:color="auto" w:fill="FFFFFF"/>
        <w:rPr>
          <w:rFonts w:eastAsia="Calibri" w:cs="Arial"/>
          <w:spacing w:val="14"/>
          <w:szCs w:val="24"/>
        </w:rPr>
      </w:pPr>
      <w:r w:rsidRPr="005C5DD1">
        <w:rPr>
          <w:rFonts w:asciiTheme="minorHAnsi" w:eastAsia="Times New Roman" w:hAnsiTheme="minorHAnsi" w:cs="Arial"/>
          <w:b/>
          <w:sz w:val="22"/>
        </w:rPr>
        <w:t>1.3.5 Fertilization and Weed Control</w:t>
      </w:r>
      <w:r>
        <w:rPr>
          <w:b/>
          <w:bCs/>
        </w:rPr>
        <w:t xml:space="preserve"> </w:t>
      </w:r>
      <w:r>
        <w:t xml:space="preserve">– </w:t>
      </w:r>
      <w:r w:rsidRPr="009F1D09">
        <w:rPr>
          <w:rFonts w:asciiTheme="minorHAnsi" w:eastAsia="Times New Roman" w:hAnsiTheme="minorHAnsi" w:cs="Arial"/>
          <w:sz w:val="22"/>
        </w:rPr>
        <w:t>Contractor must apply the following treatments one time per year</w:t>
      </w:r>
      <w:r w:rsidR="001E2BC4">
        <w:rPr>
          <w:rFonts w:asciiTheme="minorHAnsi" w:eastAsia="Times New Roman" w:hAnsiTheme="minorHAnsi" w:cs="Arial"/>
          <w:sz w:val="22"/>
        </w:rPr>
        <w:t xml:space="preserve"> each</w:t>
      </w:r>
      <w:r w:rsidRPr="009F1D09">
        <w:rPr>
          <w:rFonts w:asciiTheme="minorHAnsi" w:eastAsia="Times New Roman" w:hAnsiTheme="minorHAnsi" w:cs="Arial"/>
          <w:sz w:val="22"/>
        </w:rPr>
        <w:t xml:space="preserve">. Pre-Emergent </w:t>
      </w:r>
      <w:r w:rsidR="00197812" w:rsidRPr="009F1D09">
        <w:rPr>
          <w:rFonts w:asciiTheme="minorHAnsi" w:eastAsia="Times New Roman" w:hAnsiTheme="minorHAnsi" w:cs="Arial"/>
          <w:sz w:val="22"/>
        </w:rPr>
        <w:t>Herbicide</w:t>
      </w:r>
      <w:r w:rsidRPr="009F1D09">
        <w:rPr>
          <w:rFonts w:asciiTheme="minorHAnsi" w:eastAsia="Times New Roman" w:hAnsiTheme="minorHAnsi" w:cs="Arial"/>
          <w:sz w:val="22"/>
        </w:rPr>
        <w:t>, Fertilizer and Weed Control, Broadleaf Weed Control and Fertilizer. Fertilizer shall not be left on paved or concrete services. These services will be performed April through October. Approximate size of the service area is 7.8 Acres.</w:t>
      </w:r>
      <w:r>
        <w:rPr>
          <w:rFonts w:eastAsia="Calibri" w:cs="Arial"/>
          <w:spacing w:val="14"/>
          <w:szCs w:val="24"/>
        </w:rPr>
        <w:t xml:space="preserve"> </w:t>
      </w:r>
    </w:p>
    <w:p w14:paraId="762C81A6" w14:textId="6EEF3063" w:rsidR="00356ADC" w:rsidRPr="009F1D09" w:rsidRDefault="00356ADC">
      <w:pPr>
        <w:pStyle w:val="BodyTextIndent"/>
        <w:ind w:left="0"/>
        <w:rPr>
          <w:rFonts w:asciiTheme="minorHAnsi" w:eastAsia="Times New Roman" w:hAnsiTheme="minorHAnsi" w:cs="Arial"/>
          <w:sz w:val="22"/>
        </w:rPr>
      </w:pPr>
      <w:r w:rsidRPr="009F1D09">
        <w:rPr>
          <w:rFonts w:asciiTheme="minorHAnsi" w:eastAsia="Times New Roman" w:hAnsiTheme="minorHAnsi" w:cs="Arial"/>
          <w:b/>
          <w:sz w:val="22"/>
        </w:rPr>
        <w:t>1.3.6 Landscape Bed Care</w:t>
      </w:r>
      <w:r>
        <w:rPr>
          <w:b/>
          <w:bCs/>
        </w:rPr>
        <w:t xml:space="preserve"> </w:t>
      </w:r>
      <w:r>
        <w:t xml:space="preserve">– </w:t>
      </w:r>
      <w:r w:rsidRPr="009F1D09">
        <w:rPr>
          <w:rFonts w:asciiTheme="minorHAnsi" w:eastAsia="Times New Roman" w:hAnsiTheme="minorHAnsi" w:cs="Arial"/>
          <w:sz w:val="22"/>
        </w:rPr>
        <w:t xml:space="preserve">Contractor must prune trees and shrubs, remove weeds and spray weed control in the area. There are 12 Landscape Beds throughout the property that include trees and shrubs. </w:t>
      </w:r>
      <w:r w:rsidR="00743D00" w:rsidRPr="009F1D09">
        <w:rPr>
          <w:rFonts w:asciiTheme="minorHAnsi" w:eastAsia="Times New Roman" w:hAnsiTheme="minorHAnsi" w:cs="Arial"/>
          <w:sz w:val="22"/>
        </w:rPr>
        <w:t xml:space="preserve">Weeds </w:t>
      </w:r>
      <w:r w:rsidR="00685987" w:rsidRPr="009F1D09">
        <w:rPr>
          <w:rFonts w:asciiTheme="minorHAnsi" w:eastAsia="Times New Roman" w:hAnsiTheme="minorHAnsi" w:cs="Arial"/>
          <w:sz w:val="22"/>
        </w:rPr>
        <w:t xml:space="preserve">in the landscape beds </w:t>
      </w:r>
      <w:r w:rsidR="00E85F29" w:rsidRPr="009F1D09">
        <w:rPr>
          <w:rFonts w:asciiTheme="minorHAnsi" w:eastAsia="Times New Roman" w:hAnsiTheme="minorHAnsi" w:cs="Arial"/>
          <w:sz w:val="22"/>
        </w:rPr>
        <w:t xml:space="preserve">must be well </w:t>
      </w:r>
      <w:proofErr w:type="gramStart"/>
      <w:r w:rsidR="00E85F29" w:rsidRPr="009F1D09">
        <w:rPr>
          <w:rFonts w:asciiTheme="minorHAnsi" w:eastAsia="Times New Roman" w:hAnsiTheme="minorHAnsi" w:cs="Arial"/>
          <w:sz w:val="22"/>
        </w:rPr>
        <w:t>controlled at all times</w:t>
      </w:r>
      <w:proofErr w:type="gramEnd"/>
      <w:r w:rsidR="00E85F29" w:rsidRPr="009F1D09">
        <w:rPr>
          <w:rFonts w:asciiTheme="minorHAnsi" w:eastAsia="Times New Roman" w:hAnsiTheme="minorHAnsi" w:cs="Arial"/>
          <w:sz w:val="22"/>
        </w:rPr>
        <w:t>.</w:t>
      </w:r>
      <w:r w:rsidR="002F6D01" w:rsidRPr="009F1D09">
        <w:rPr>
          <w:rFonts w:asciiTheme="minorHAnsi" w:eastAsia="Times New Roman" w:hAnsiTheme="minorHAnsi" w:cs="Arial"/>
          <w:sz w:val="22"/>
        </w:rPr>
        <w:t xml:space="preserve"> </w:t>
      </w:r>
      <w:r w:rsidR="00CD0DF0" w:rsidRPr="009F1D09">
        <w:rPr>
          <w:rFonts w:asciiTheme="minorHAnsi" w:eastAsia="Times New Roman" w:hAnsiTheme="minorHAnsi" w:cs="Arial"/>
          <w:sz w:val="22"/>
        </w:rPr>
        <w:t>Pre-emergent herbicide(s), weed killer</w:t>
      </w:r>
      <w:r w:rsidR="00183E49" w:rsidRPr="009F1D09">
        <w:rPr>
          <w:rFonts w:asciiTheme="minorHAnsi" w:eastAsia="Times New Roman" w:hAnsiTheme="minorHAnsi" w:cs="Arial"/>
          <w:sz w:val="22"/>
        </w:rPr>
        <w:t>(s)</w:t>
      </w:r>
      <w:r w:rsidR="00CD0DF0" w:rsidRPr="009F1D09">
        <w:rPr>
          <w:rFonts w:asciiTheme="minorHAnsi" w:eastAsia="Times New Roman" w:hAnsiTheme="minorHAnsi" w:cs="Arial"/>
          <w:sz w:val="22"/>
        </w:rPr>
        <w:t xml:space="preserve"> and</w:t>
      </w:r>
      <w:r w:rsidR="00183E49" w:rsidRPr="009F1D09">
        <w:rPr>
          <w:rFonts w:asciiTheme="minorHAnsi" w:eastAsia="Times New Roman" w:hAnsiTheme="minorHAnsi" w:cs="Arial"/>
          <w:sz w:val="22"/>
        </w:rPr>
        <w:t>/or</w:t>
      </w:r>
      <w:r w:rsidR="00CD0DF0" w:rsidRPr="009F1D09">
        <w:rPr>
          <w:rFonts w:asciiTheme="minorHAnsi" w:eastAsia="Times New Roman" w:hAnsiTheme="minorHAnsi" w:cs="Arial"/>
          <w:sz w:val="22"/>
        </w:rPr>
        <w:t xml:space="preserve"> </w:t>
      </w:r>
      <w:r w:rsidR="00D04972" w:rsidRPr="009F1D09">
        <w:rPr>
          <w:rFonts w:asciiTheme="minorHAnsi" w:eastAsia="Times New Roman" w:hAnsiTheme="minorHAnsi" w:cs="Arial"/>
          <w:sz w:val="22"/>
        </w:rPr>
        <w:t xml:space="preserve">hand pulling </w:t>
      </w:r>
      <w:r w:rsidR="00183E49" w:rsidRPr="009F1D09">
        <w:rPr>
          <w:rFonts w:asciiTheme="minorHAnsi" w:eastAsia="Times New Roman" w:hAnsiTheme="minorHAnsi" w:cs="Arial"/>
          <w:sz w:val="22"/>
        </w:rPr>
        <w:t xml:space="preserve">weeds </w:t>
      </w:r>
      <w:r w:rsidR="00D04972" w:rsidRPr="009F1D09">
        <w:rPr>
          <w:rFonts w:asciiTheme="minorHAnsi" w:eastAsia="Times New Roman" w:hAnsiTheme="minorHAnsi" w:cs="Arial"/>
          <w:sz w:val="22"/>
        </w:rPr>
        <w:t>may all be necessary</w:t>
      </w:r>
      <w:r w:rsidR="00A42D94" w:rsidRPr="009F1D09">
        <w:rPr>
          <w:rFonts w:asciiTheme="minorHAnsi" w:eastAsia="Times New Roman" w:hAnsiTheme="minorHAnsi" w:cs="Arial"/>
          <w:sz w:val="22"/>
        </w:rPr>
        <w:t xml:space="preserve"> actions to comply with desired </w:t>
      </w:r>
      <w:r w:rsidR="00183E49" w:rsidRPr="009F1D09">
        <w:rPr>
          <w:rFonts w:asciiTheme="minorHAnsi" w:eastAsia="Times New Roman" w:hAnsiTheme="minorHAnsi" w:cs="Arial"/>
          <w:sz w:val="22"/>
        </w:rPr>
        <w:t>appearance</w:t>
      </w:r>
      <w:r w:rsidR="005C34B7" w:rsidRPr="009F1D09">
        <w:rPr>
          <w:rFonts w:asciiTheme="minorHAnsi" w:eastAsia="Times New Roman" w:hAnsiTheme="minorHAnsi" w:cs="Arial"/>
          <w:sz w:val="22"/>
        </w:rPr>
        <w:t xml:space="preserve"> </w:t>
      </w:r>
      <w:r w:rsidR="004057C4" w:rsidRPr="009F1D09">
        <w:rPr>
          <w:rFonts w:asciiTheme="minorHAnsi" w:eastAsia="Times New Roman" w:hAnsiTheme="minorHAnsi" w:cs="Arial"/>
          <w:sz w:val="22"/>
        </w:rPr>
        <w:t>of a well-maintained property.</w:t>
      </w:r>
    </w:p>
    <w:p w14:paraId="37E99205" w14:textId="5CBA42FB" w:rsidR="005E1D55" w:rsidRDefault="00356ADC">
      <w:pPr>
        <w:pStyle w:val="BodyTextIndent"/>
        <w:ind w:left="0"/>
      </w:pPr>
      <w:r w:rsidRPr="009F1D09">
        <w:rPr>
          <w:rFonts w:asciiTheme="minorHAnsi" w:eastAsia="Times New Roman" w:hAnsiTheme="minorHAnsi" w:cs="Arial"/>
          <w:b/>
          <w:sz w:val="22"/>
        </w:rPr>
        <w:t>1.3.7 Annual Bark Mulch Replenishing</w:t>
      </w:r>
      <w:r>
        <w:rPr>
          <w:b/>
          <w:bCs/>
        </w:rPr>
        <w:t xml:space="preserve"> - </w:t>
      </w:r>
      <w:r w:rsidRPr="00CF7713">
        <w:rPr>
          <w:rFonts w:asciiTheme="minorHAnsi" w:eastAsia="Times New Roman" w:hAnsiTheme="minorHAnsi" w:cs="Arial"/>
          <w:sz w:val="22"/>
        </w:rPr>
        <w:t xml:space="preserve">Contractor must edge and prep the landscape beds prior to putting the mulch in the beds. A shredded bark mulch with a natural brown color must be used. </w:t>
      </w:r>
      <w:r w:rsidR="00C87ECD">
        <w:rPr>
          <w:rFonts w:asciiTheme="minorHAnsi" w:eastAsia="Times New Roman" w:hAnsiTheme="minorHAnsi" w:cs="Arial"/>
          <w:sz w:val="22"/>
        </w:rPr>
        <w:t>Approximately 30 Yards of mulch is necessary to complete annual top-dressing of landscape beds.</w:t>
      </w:r>
    </w:p>
    <w:p w14:paraId="7690E12A" w14:textId="2FA04C09" w:rsidR="00356ADC" w:rsidRPr="009F1D09" w:rsidRDefault="00356ADC">
      <w:pPr>
        <w:shd w:val="clear" w:color="auto" w:fill="FFFFFF"/>
        <w:rPr>
          <w:rFonts w:asciiTheme="minorHAnsi" w:eastAsia="Times New Roman" w:hAnsiTheme="minorHAnsi" w:cs="Arial"/>
          <w:sz w:val="22"/>
        </w:rPr>
      </w:pPr>
      <w:r w:rsidRPr="009F1D09">
        <w:rPr>
          <w:rFonts w:asciiTheme="minorHAnsi" w:eastAsia="Times New Roman" w:hAnsiTheme="minorHAnsi" w:cs="Arial"/>
          <w:b/>
          <w:sz w:val="22"/>
        </w:rPr>
        <w:t xml:space="preserve">1.3.8 Carport Area Parking Lot Sweeping - </w:t>
      </w:r>
      <w:r w:rsidRPr="009F1D09">
        <w:rPr>
          <w:rFonts w:asciiTheme="minorHAnsi" w:eastAsia="Times New Roman" w:hAnsiTheme="minorHAnsi" w:cs="Arial"/>
          <w:sz w:val="22"/>
        </w:rPr>
        <w:t>Contractor must sweep</w:t>
      </w:r>
      <w:r w:rsidR="00603995" w:rsidRPr="009F1D09">
        <w:rPr>
          <w:rFonts w:asciiTheme="minorHAnsi" w:eastAsia="Times New Roman" w:hAnsiTheme="minorHAnsi" w:cs="Arial"/>
          <w:sz w:val="22"/>
        </w:rPr>
        <w:t xml:space="preserve"> or vacuum</w:t>
      </w:r>
      <w:r w:rsidRPr="009F1D09">
        <w:rPr>
          <w:rFonts w:asciiTheme="minorHAnsi" w:eastAsia="Times New Roman" w:hAnsiTheme="minorHAnsi" w:cs="Arial"/>
          <w:sz w:val="22"/>
        </w:rPr>
        <w:t xml:space="preserve"> and pick up debris located in the Carport Area</w:t>
      </w:r>
      <w:r w:rsidR="008B130C" w:rsidRPr="009F1D09">
        <w:rPr>
          <w:rFonts w:asciiTheme="minorHAnsi" w:eastAsia="Times New Roman" w:hAnsiTheme="minorHAnsi" w:cs="Arial"/>
          <w:sz w:val="22"/>
        </w:rPr>
        <w:t xml:space="preserve"> in a dust-free manner</w:t>
      </w:r>
      <w:r w:rsidRPr="009F1D09">
        <w:rPr>
          <w:rFonts w:asciiTheme="minorHAnsi" w:eastAsia="Times New Roman" w:hAnsiTheme="minorHAnsi" w:cs="Arial"/>
          <w:sz w:val="22"/>
        </w:rPr>
        <w:t xml:space="preserve">. The program manager will let the contractor know when this service must be performed. Approximate size of the service area is .8 Acres. </w:t>
      </w:r>
    </w:p>
    <w:p w14:paraId="2F1B0A56" w14:textId="77777777" w:rsidR="00356ADC" w:rsidRDefault="00356ADC" w:rsidP="00356ADC">
      <w:pPr>
        <w:pStyle w:val="BodyTextIndent"/>
        <w:ind w:left="0"/>
        <w:rPr>
          <w:rFonts w:asciiTheme="minorHAnsi" w:hAnsiTheme="minorHAnsi" w:cstheme="minorHAnsi"/>
          <w:szCs w:val="24"/>
        </w:rPr>
      </w:pPr>
      <w:bookmarkStart w:id="4" w:name="_Hlk130209942"/>
      <w:r w:rsidRPr="009F1D09">
        <w:rPr>
          <w:rFonts w:asciiTheme="minorHAnsi" w:eastAsia="Times New Roman" w:hAnsiTheme="minorHAnsi" w:cs="Arial"/>
          <w:b/>
          <w:sz w:val="22"/>
        </w:rPr>
        <w:t>1.3.9 Monthly Weed Control Along Perimeter Fence</w:t>
      </w:r>
      <w:r>
        <w:rPr>
          <w:b/>
          <w:bCs/>
        </w:rPr>
        <w:t xml:space="preserve"> - </w:t>
      </w:r>
      <w:r w:rsidRPr="009F1D09">
        <w:rPr>
          <w:rFonts w:asciiTheme="minorHAnsi" w:eastAsia="Times New Roman" w:hAnsiTheme="minorHAnsi" w:cs="Arial"/>
          <w:sz w:val="22"/>
        </w:rPr>
        <w:t xml:space="preserve">Contractor must provide weed control services along the approximately 1,700 Foot Perimeter fence. </w:t>
      </w:r>
      <w:proofErr w:type="gramStart"/>
      <w:r w:rsidRPr="009F1D09">
        <w:rPr>
          <w:rFonts w:asciiTheme="minorHAnsi" w:eastAsia="Times New Roman" w:hAnsiTheme="minorHAnsi" w:cs="Arial"/>
          <w:sz w:val="22"/>
        </w:rPr>
        <w:t>Contractor</w:t>
      </w:r>
      <w:proofErr w:type="gramEnd"/>
      <w:r w:rsidRPr="009F1D09">
        <w:rPr>
          <w:rFonts w:asciiTheme="minorHAnsi" w:eastAsia="Times New Roman" w:hAnsiTheme="minorHAnsi" w:cs="Arial"/>
          <w:sz w:val="22"/>
        </w:rPr>
        <w:t xml:space="preserve"> must spray weed control along the fence while on State Grounds.  </w:t>
      </w:r>
      <w:bookmarkEnd w:id="4"/>
    </w:p>
    <w:tbl>
      <w:tblPr>
        <w:tblW w:w="9468" w:type="dxa"/>
        <w:tblCellMar>
          <w:left w:w="0" w:type="dxa"/>
          <w:right w:w="0" w:type="dxa"/>
        </w:tblCellMar>
        <w:tblLook w:val="04A0" w:firstRow="1" w:lastRow="0" w:firstColumn="1" w:lastColumn="0" w:noHBand="0" w:noVBand="1"/>
      </w:tblPr>
      <w:tblGrid>
        <w:gridCol w:w="468"/>
        <w:gridCol w:w="9000"/>
      </w:tblGrid>
      <w:tr w:rsidR="00C27239" w:rsidRPr="00C41F2C" w14:paraId="39F657EF" w14:textId="77777777" w:rsidTr="00A2162A">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295486E" w14:textId="77777777" w:rsidR="00C27239" w:rsidRPr="00C41F2C" w:rsidRDefault="004C1B29" w:rsidP="00A2162A">
            <w:pPr>
              <w:spacing w:before="120"/>
              <w:rPr>
                <w:rFonts w:asciiTheme="minorHAnsi" w:eastAsia="Calibri" w:hAnsiTheme="minorHAnsi" w:cs="Arial"/>
                <w:b/>
                <w:bCs/>
                <w:sz w:val="22"/>
              </w:rPr>
            </w:pPr>
            <w:sdt>
              <w:sdtPr>
                <w:rPr>
                  <w:rFonts w:asciiTheme="minorHAnsi" w:eastAsia="Calibri" w:hAnsiTheme="minorHAnsi" w:cs="Arial"/>
                  <w:sz w:val="22"/>
                </w:rPr>
                <w:id w:val="-774553701"/>
                <w14:checkbox>
                  <w14:checked w14:val="0"/>
                  <w14:checkedState w14:val="2612" w14:font="MS Gothic"/>
                  <w14:uncheckedState w14:val="2610" w14:font="MS Gothic"/>
                </w14:checkbox>
              </w:sdtPr>
              <w:sdtEndPr/>
              <w:sdtContent>
                <w:r w:rsidR="00C27239"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408A031" w14:textId="77777777" w:rsidR="00C27239" w:rsidRPr="00C41F2C" w:rsidRDefault="00C27239" w:rsidP="00A2162A">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C27239" w:rsidRPr="00C41F2C" w14:paraId="76FB44D5" w14:textId="77777777" w:rsidTr="00A2162A">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A984763" w14:textId="77777777" w:rsidR="00C27239" w:rsidRPr="00C41F2C" w:rsidRDefault="004C1B29" w:rsidP="00A2162A">
            <w:pPr>
              <w:spacing w:before="120"/>
              <w:rPr>
                <w:rFonts w:asciiTheme="minorHAnsi" w:eastAsia="Calibri" w:hAnsiTheme="minorHAnsi" w:cs="Arial"/>
                <w:sz w:val="22"/>
              </w:rPr>
            </w:pPr>
            <w:sdt>
              <w:sdtPr>
                <w:rPr>
                  <w:rFonts w:asciiTheme="minorHAnsi" w:eastAsia="Calibri" w:hAnsiTheme="minorHAnsi" w:cs="Arial"/>
                  <w:sz w:val="22"/>
                </w:rPr>
                <w:id w:val="1650553759"/>
                <w14:checkbox>
                  <w14:checked w14:val="0"/>
                  <w14:checkedState w14:val="2612" w14:font="MS Gothic"/>
                  <w14:uncheckedState w14:val="2610" w14:font="MS Gothic"/>
                </w14:checkbox>
              </w:sdtPr>
              <w:sdtEndPr/>
              <w:sdtContent>
                <w:r w:rsidR="00C27239"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EF77974" w14:textId="77777777" w:rsidR="00C27239" w:rsidRPr="00C41F2C" w:rsidRDefault="00C27239" w:rsidP="00A2162A">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C27239" w:rsidRPr="00C41F2C" w14:paraId="4D5FEE0C" w14:textId="77777777" w:rsidTr="00A2162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08C9C96" w14:textId="77777777" w:rsidR="00C27239" w:rsidRPr="00C41F2C" w:rsidRDefault="00C27239" w:rsidP="00A2162A">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C27239" w:rsidRPr="00C41F2C" w14:paraId="76A233DB" w14:textId="77777777" w:rsidTr="00A2162A">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743C2E1A" w14:textId="77777777" w:rsidR="00C27239" w:rsidRPr="00C41F2C" w:rsidRDefault="00C27239" w:rsidP="00A2162A">
            <w:pPr>
              <w:spacing w:before="120" w:after="0"/>
              <w:rPr>
                <w:rFonts w:asciiTheme="minorHAnsi" w:eastAsia="Times" w:hAnsiTheme="minorHAnsi" w:cs="Arial"/>
                <w:sz w:val="22"/>
              </w:rPr>
            </w:pPr>
            <w:r w:rsidRPr="00C41F2C">
              <w:rPr>
                <w:rFonts w:asciiTheme="minorHAnsi" w:eastAsia="Times" w:hAnsiTheme="minorHAnsi" w:cs="Arial"/>
                <w:b/>
                <w:bCs/>
                <w:sz w:val="22"/>
              </w:rPr>
              <w:t>Bidder must describe how they comply with the above requirement(s):</w:t>
            </w:r>
          </w:p>
          <w:p w14:paraId="43C1A34A" w14:textId="77777777" w:rsidR="00C27239" w:rsidRPr="00C41F2C" w:rsidRDefault="00C27239" w:rsidP="00A2162A">
            <w:pPr>
              <w:pStyle w:val="BodyTextIndent"/>
              <w:spacing w:after="0"/>
              <w:ind w:left="0"/>
              <w:rPr>
                <w:rFonts w:asciiTheme="minorHAnsi" w:hAnsiTheme="minorHAnsi"/>
                <w:sz w:val="22"/>
              </w:rPr>
            </w:pPr>
          </w:p>
        </w:tc>
      </w:tr>
      <w:tr w:rsidR="00C27239" w:rsidRPr="00C41F2C" w14:paraId="56264B10" w14:textId="77777777" w:rsidTr="00A2162A">
        <w:trPr>
          <w:cantSplit/>
        </w:trPr>
        <w:tc>
          <w:tcPr>
            <w:tcW w:w="9468" w:type="dxa"/>
            <w:gridSpan w:val="2"/>
            <w:tcBorders>
              <w:top w:val="single" w:sz="4" w:space="0" w:color="auto"/>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47AC60EE" w14:textId="77777777" w:rsidR="00C27239" w:rsidRPr="00C41F2C" w:rsidRDefault="00C27239" w:rsidP="00A2162A">
            <w:pPr>
              <w:spacing w:before="120" w:after="0"/>
              <w:rPr>
                <w:rFonts w:asciiTheme="minorHAnsi" w:eastAsia="Times" w:hAnsiTheme="minorHAnsi" w:cs="Arial"/>
                <w:b/>
                <w:bCs/>
                <w:sz w:val="22"/>
                <w:highlight w:val="green"/>
              </w:rPr>
            </w:pPr>
            <w:r w:rsidRPr="00C41F2C">
              <w:rPr>
                <w:rFonts w:asciiTheme="minorHAnsi" w:eastAsia="Times" w:hAnsiTheme="minorHAnsi" w:cs="Arial"/>
                <w:b/>
                <w:bCs/>
                <w:sz w:val="22"/>
                <w:highlight w:val="green"/>
              </w:rPr>
              <w:t xml:space="preserve">[optional] The Bidder may offer an alternate bid that varies from the specifications. An alternate bid must clearly describe all variances from the </w:t>
            </w:r>
            <w:proofErr w:type="gramStart"/>
            <w:r w:rsidRPr="00C41F2C">
              <w:rPr>
                <w:rFonts w:asciiTheme="minorHAnsi" w:eastAsia="Times" w:hAnsiTheme="minorHAnsi" w:cs="Arial"/>
                <w:b/>
                <w:bCs/>
                <w:sz w:val="22"/>
                <w:highlight w:val="green"/>
              </w:rPr>
              <w:t>specifications</w:t>
            </w:r>
            <w:proofErr w:type="gramEnd"/>
            <w:r w:rsidRPr="00C41F2C">
              <w:rPr>
                <w:rFonts w:asciiTheme="minorHAnsi" w:eastAsia="Times" w:hAnsiTheme="minorHAnsi" w:cs="Arial"/>
                <w:b/>
                <w:bCs/>
                <w:sz w:val="22"/>
                <w:highlight w:val="green"/>
              </w:rPr>
              <w:t xml:space="preserve"> and the proposal must include descriptive literature that contains complete specifications, if available. Describe here:</w:t>
            </w:r>
          </w:p>
          <w:p w14:paraId="3B0F546A" w14:textId="77777777" w:rsidR="00C27239" w:rsidRPr="00C41F2C" w:rsidRDefault="00C27239" w:rsidP="00A2162A">
            <w:pPr>
              <w:pStyle w:val="BodyTextIndent"/>
              <w:spacing w:after="0"/>
              <w:rPr>
                <w:rFonts w:asciiTheme="minorHAnsi" w:hAnsiTheme="minorHAnsi"/>
                <w:sz w:val="22"/>
                <w:highlight w:val="green"/>
              </w:rPr>
            </w:pPr>
          </w:p>
        </w:tc>
      </w:tr>
    </w:tbl>
    <w:p w14:paraId="307739A4" w14:textId="77777777" w:rsidR="00C27239" w:rsidRDefault="00C27239" w:rsidP="00356ADC">
      <w:pPr>
        <w:pStyle w:val="BodyTextIndent"/>
        <w:ind w:left="0"/>
        <w:rPr>
          <w:rFonts w:asciiTheme="minorHAnsi" w:hAnsiTheme="minorHAnsi" w:cstheme="minorHAnsi"/>
          <w:szCs w:val="24"/>
        </w:rPr>
      </w:pPr>
    </w:p>
    <w:p w14:paraId="6A9D4D6D" w14:textId="2962CB3C" w:rsidR="00E22246" w:rsidRPr="00C41F2C" w:rsidRDefault="00924D64"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49FB5E8C" w14:textId="629E6FBB" w:rsidR="00E22246" w:rsidRPr="00C41F2C" w:rsidRDefault="00924D64"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50ED03EB" w14:textId="5D41FDD9" w:rsidR="00E22246" w:rsidRPr="00C41F2C" w:rsidRDefault="00E22246" w:rsidP="00C41F2C">
      <w:pPr>
        <w:pStyle w:val="ListParagraph"/>
        <w:numPr>
          <w:ilvl w:val="1"/>
          <w:numId w:val="12"/>
        </w:numPr>
        <w:spacing w:before="120"/>
        <w:ind w:left="432" w:hanging="432"/>
        <w:contextualSpacing w:val="0"/>
        <w:rPr>
          <w:rFonts w:asciiTheme="minorHAnsi" w:eastAsia="Calibri" w:hAnsiTheme="minorHAnsi" w:cs="Arial"/>
          <w:b/>
          <w:sz w:val="22"/>
        </w:rPr>
      </w:pPr>
      <w:r w:rsidRPr="00C41F2C">
        <w:rPr>
          <w:rFonts w:asciiTheme="minorHAnsi" w:eastAsia="Calibri" w:hAnsiTheme="minorHAnsi" w:cs="Arial"/>
          <w:b/>
          <w:sz w:val="22"/>
        </w:rPr>
        <w:t>Transition</w:t>
      </w:r>
    </w:p>
    <w:p w14:paraId="1BAE9020" w14:textId="77777777" w:rsidR="00924D64" w:rsidRPr="00FE333B" w:rsidRDefault="00924D64" w:rsidP="00A2162A">
      <w:pPr>
        <w:shd w:val="clear" w:color="auto" w:fill="FFFFFF"/>
        <w:rPr>
          <w:rFonts w:asciiTheme="minorHAnsi" w:eastAsia="Times New Roman" w:hAnsiTheme="minorHAnsi" w:cs="Arial"/>
          <w:sz w:val="22"/>
        </w:rPr>
      </w:pPr>
      <w:r w:rsidRPr="00FE333B">
        <w:rPr>
          <w:rFonts w:asciiTheme="minorHAnsi" w:eastAsia="Times New Roman" w:hAnsiTheme="minorHAnsi" w:cs="Arial"/>
          <w:sz w:val="22"/>
        </w:rPr>
        <w:t>The Contractor must detail its implementation plan to begin services described below:</w:t>
      </w:r>
    </w:p>
    <w:p w14:paraId="12DBE1FC" w14:textId="77777777" w:rsidR="00924D64" w:rsidRPr="00FE333B" w:rsidRDefault="00924D64" w:rsidP="00924D64">
      <w:pPr>
        <w:numPr>
          <w:ilvl w:val="0"/>
          <w:numId w:val="28"/>
        </w:numPr>
        <w:shd w:val="clear" w:color="auto" w:fill="FFFFFF"/>
        <w:rPr>
          <w:rFonts w:asciiTheme="minorHAnsi" w:eastAsia="Times New Roman" w:hAnsiTheme="minorHAnsi" w:cs="Arial"/>
          <w:sz w:val="22"/>
        </w:rPr>
      </w:pPr>
      <w:r w:rsidRPr="00FE333B">
        <w:rPr>
          <w:rFonts w:asciiTheme="minorHAnsi" w:eastAsia="Times New Roman" w:hAnsiTheme="minorHAnsi" w:cs="Arial"/>
          <w:sz w:val="22"/>
        </w:rPr>
        <w:t xml:space="preserve">The Contractor must coordinate with the Program Manager their </w:t>
      </w:r>
      <w:r>
        <w:rPr>
          <w:rFonts w:asciiTheme="minorHAnsi" w:eastAsia="Times New Roman" w:hAnsiTheme="minorHAnsi" w:cs="Arial"/>
          <w:sz w:val="22"/>
        </w:rPr>
        <w:t xml:space="preserve">monthly </w:t>
      </w:r>
      <w:r w:rsidRPr="00FE333B">
        <w:rPr>
          <w:rFonts w:asciiTheme="minorHAnsi" w:eastAsia="Times New Roman" w:hAnsiTheme="minorHAnsi" w:cs="Arial"/>
          <w:sz w:val="22"/>
        </w:rPr>
        <w:t xml:space="preserve">service plan and proposed times of service after award. </w:t>
      </w:r>
    </w:p>
    <w:p w14:paraId="18794988" w14:textId="77777777" w:rsidR="00924D64" w:rsidRPr="00FE333B" w:rsidRDefault="00924D64" w:rsidP="00924D64">
      <w:pPr>
        <w:numPr>
          <w:ilvl w:val="0"/>
          <w:numId w:val="28"/>
        </w:numPr>
        <w:shd w:val="clear" w:color="auto" w:fill="FFFFFF"/>
        <w:rPr>
          <w:rFonts w:asciiTheme="minorHAnsi" w:eastAsia="Times New Roman" w:hAnsiTheme="minorHAnsi" w:cs="Arial"/>
          <w:sz w:val="22"/>
        </w:rPr>
      </w:pPr>
      <w:r w:rsidRPr="00FE333B">
        <w:rPr>
          <w:rFonts w:asciiTheme="minorHAnsi" w:eastAsia="Times New Roman" w:hAnsiTheme="minorHAnsi" w:cs="Arial"/>
          <w:sz w:val="22"/>
        </w:rPr>
        <w:lastRenderedPageBreak/>
        <w:t xml:space="preserve">Contractor must provide information on how information will be collected for background checks prior to start of services. </w:t>
      </w:r>
    </w:p>
    <w:p w14:paraId="000696BD" w14:textId="77777777" w:rsidR="00924D64" w:rsidRDefault="00924D64" w:rsidP="00924D64">
      <w:pPr>
        <w:numPr>
          <w:ilvl w:val="0"/>
          <w:numId w:val="28"/>
        </w:numPr>
        <w:shd w:val="clear" w:color="auto" w:fill="FFFFFF"/>
        <w:rPr>
          <w:rFonts w:asciiTheme="minorHAnsi" w:eastAsia="Times New Roman" w:hAnsiTheme="minorHAnsi" w:cs="Arial"/>
          <w:sz w:val="22"/>
        </w:rPr>
      </w:pPr>
      <w:r w:rsidRPr="00FE333B">
        <w:rPr>
          <w:rFonts w:asciiTheme="minorHAnsi" w:eastAsia="Times New Roman" w:hAnsiTheme="minorHAnsi" w:cs="Arial"/>
          <w:sz w:val="22"/>
        </w:rPr>
        <w:t xml:space="preserve">Successful Contractor must meet with Program Manager or designee at the site to arrange schedules and to receive necessary orientation prior to start of any contracted service. </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069BF643" w14:textId="77777777" w:rsidTr="00780390">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F935A78" w14:textId="32C3BCA6"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502947105"/>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3029F09"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7F2B8A8D" w14:textId="77777777" w:rsidTr="00780390">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8432196" w14:textId="0304A856"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438528192"/>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26C48A4"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2BBD3129" w14:textId="77777777" w:rsidTr="00780390">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84FE2D0" w14:textId="3061A3FE"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34F290AB" w14:textId="77777777" w:rsidTr="00780390">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0138F36E"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Bidder must describe how they comply with the above requirement(s):</w:t>
            </w:r>
          </w:p>
          <w:p w14:paraId="558A47D5" w14:textId="208AA06B" w:rsidR="00DC25FC" w:rsidRPr="00C41F2C" w:rsidRDefault="00DC25FC" w:rsidP="00C41F2C">
            <w:pPr>
              <w:pStyle w:val="BodyTextIndent"/>
              <w:spacing w:after="0"/>
              <w:ind w:left="0"/>
              <w:rPr>
                <w:rFonts w:asciiTheme="minorHAnsi" w:hAnsiTheme="minorHAnsi"/>
                <w:sz w:val="22"/>
              </w:rPr>
            </w:pPr>
          </w:p>
        </w:tc>
      </w:tr>
    </w:tbl>
    <w:p w14:paraId="321CFA13" w14:textId="63BF9E3B" w:rsidR="009644FE" w:rsidRPr="00843BB1" w:rsidRDefault="00E22246" w:rsidP="00BA341E">
      <w:pPr>
        <w:pStyle w:val="ListParagraph"/>
        <w:keepNext/>
        <w:keepLines/>
        <w:numPr>
          <w:ilvl w:val="2"/>
          <w:numId w:val="34"/>
        </w:numPr>
        <w:spacing w:before="120"/>
        <w:rPr>
          <w:rFonts w:eastAsia="Calibri" w:cs="Arial"/>
          <w:szCs w:val="24"/>
        </w:rPr>
      </w:pPr>
      <w:r w:rsidRPr="00BA341E">
        <w:rPr>
          <w:rFonts w:asciiTheme="minorHAnsi" w:eastAsia="Calibri" w:hAnsiTheme="minorHAnsi" w:cs="Arial"/>
          <w:b/>
          <w:bCs/>
          <w:sz w:val="22"/>
        </w:rPr>
        <w:t>Post-Contract Transition</w:t>
      </w:r>
      <w:r w:rsidR="004D53DD" w:rsidRPr="00BA341E">
        <w:rPr>
          <w:rFonts w:asciiTheme="minorHAnsi" w:eastAsia="Calibri" w:hAnsiTheme="minorHAnsi" w:cs="Arial"/>
          <w:sz w:val="22"/>
        </w:rPr>
        <w:t xml:space="preserve">: </w:t>
      </w:r>
      <w:r w:rsidR="009644FE" w:rsidRPr="00BA341E">
        <w:rPr>
          <w:rFonts w:asciiTheme="minorHAnsi" w:eastAsia="Times New Roman" w:hAnsiTheme="minorHAnsi" w:cs="Arial"/>
          <w:sz w:val="22"/>
        </w:rPr>
        <w:t>Invoices must be sent withing 45 days after expiration of contract. Any invoices received after 45 days will result in a non-payment of invoice.</w:t>
      </w:r>
    </w:p>
    <w:p w14:paraId="6881DE35" w14:textId="77777777" w:rsidR="00843BB1" w:rsidRPr="00BA341E" w:rsidRDefault="00843BB1" w:rsidP="00843BB1">
      <w:pPr>
        <w:pStyle w:val="ListParagraph"/>
        <w:keepNext/>
        <w:keepLines/>
        <w:spacing w:before="120"/>
        <w:ind w:left="1152"/>
        <w:rPr>
          <w:rFonts w:eastAsia="Calibri" w:cs="Arial"/>
          <w:szCs w:val="24"/>
        </w:rPr>
      </w:pPr>
    </w:p>
    <w:p w14:paraId="58A4C53D" w14:textId="4D4E59CA" w:rsidR="00E22246" w:rsidRPr="00BA341E" w:rsidRDefault="009644FE" w:rsidP="00843BB1">
      <w:pPr>
        <w:pStyle w:val="ListParagraph"/>
        <w:keepNext/>
        <w:keepLines/>
        <w:spacing w:before="120"/>
        <w:ind w:left="1152"/>
        <w:rPr>
          <w:rFonts w:asciiTheme="minorHAnsi" w:eastAsia="Times New Roman" w:hAnsiTheme="minorHAnsi" w:cs="Arial"/>
          <w:sz w:val="22"/>
        </w:rPr>
      </w:pPr>
      <w:r w:rsidRPr="009644FE">
        <w:rPr>
          <w:rFonts w:asciiTheme="minorHAnsi" w:eastAsia="Times New Roman" w:hAnsiTheme="minorHAnsi" w:cs="Arial"/>
          <w:sz w:val="22"/>
        </w:rPr>
        <w:t xml:space="preserve">1. The outgoing Contractor must return any State-owned ID badges to the appropriate Agency PM upon conclusion of the contract activities. </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7D27A0A1" w14:textId="77777777" w:rsidTr="00780390">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42F9C30" w14:textId="4FA261BB"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1331569021"/>
                <w14:checkbox>
                  <w14:checked w14:val="0"/>
                  <w14:checkedState w14:val="2612" w14:font="MS Gothic"/>
                  <w14:uncheckedState w14:val="2610" w14:font="MS Gothic"/>
                </w14:checkbox>
              </w:sdtPr>
              <w:sdtEndPr/>
              <w:sdtContent>
                <w:r w:rsidR="00EE14F9" w:rsidRPr="00C41F2C">
                  <w:rPr>
                    <w:rFonts w:asciiTheme="minorHAnsi" w:eastAsia="MS Gothic" w:hAnsiTheme="minorHAnsi" w:cs="Aria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187ADE8"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50FEA160" w14:textId="77777777" w:rsidTr="00DC25FC">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744A2A5C" w14:textId="594F093C"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2051723691"/>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5C47FE96"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39CD1A52" w14:textId="77777777" w:rsidTr="00DC25FC">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1F25C56" w14:textId="1F6FE241"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0DDCB912" w14:textId="77777777" w:rsidTr="00780390">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1645AA15"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Bidder must describe how they comply with the above requirement(s):</w:t>
            </w:r>
          </w:p>
          <w:p w14:paraId="62B9D2E6" w14:textId="00DF6C2D" w:rsidR="00DC25FC" w:rsidRPr="00C41F2C" w:rsidRDefault="00DC25FC" w:rsidP="00C41F2C">
            <w:pPr>
              <w:pStyle w:val="BodyTextIndent"/>
              <w:spacing w:after="0"/>
              <w:ind w:left="0"/>
              <w:rPr>
                <w:rFonts w:asciiTheme="minorHAnsi" w:hAnsiTheme="minorHAnsi"/>
                <w:sz w:val="22"/>
              </w:rPr>
            </w:pPr>
          </w:p>
        </w:tc>
      </w:tr>
    </w:tbl>
    <w:p w14:paraId="5CF16A49" w14:textId="7695E59F" w:rsidR="00612105" w:rsidRPr="00C41F2C" w:rsidRDefault="00843BB1" w:rsidP="00C41F2C">
      <w:pPr>
        <w:pStyle w:val="ListParagraph"/>
        <w:numPr>
          <w:ilvl w:val="1"/>
          <w:numId w:val="12"/>
        </w:numPr>
        <w:spacing w:before="120" w:after="0"/>
        <w:ind w:left="720"/>
        <w:contextualSpacing w:val="0"/>
        <w:rPr>
          <w:rFonts w:asciiTheme="minorHAnsi" w:eastAsia="Times New Roman" w:hAnsiTheme="minorHAnsi" w:cs="Arial"/>
          <w:b/>
          <w:sz w:val="22"/>
        </w:rPr>
      </w:pPr>
      <w:r>
        <w:rPr>
          <w:rFonts w:asciiTheme="minorHAnsi" w:eastAsia="Times New Roman" w:hAnsiTheme="minorHAnsi" w:cs="Arial"/>
          <w:b/>
          <w:sz w:val="22"/>
        </w:rPr>
        <w:t>Res</w:t>
      </w:r>
      <w:r w:rsidR="00877F22">
        <w:rPr>
          <w:rFonts w:asciiTheme="minorHAnsi" w:eastAsia="Times New Roman" w:hAnsiTheme="minorHAnsi" w:cs="Arial"/>
          <w:b/>
          <w:sz w:val="22"/>
        </w:rPr>
        <w:t>erved</w:t>
      </w:r>
    </w:p>
    <w:p w14:paraId="67B49026" w14:textId="02C50F87"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 xml:space="preserve">Service </w:t>
      </w:r>
      <w:r w:rsidR="00320488" w:rsidRPr="00C41F2C">
        <w:rPr>
          <w:rFonts w:asciiTheme="minorHAnsi" w:eastAsia="Times New Roman" w:hAnsiTheme="minorHAnsi" w:cs="Arial"/>
          <w:b/>
          <w:sz w:val="22"/>
        </w:rPr>
        <w:t>Requirements</w:t>
      </w:r>
    </w:p>
    <w:p w14:paraId="150AECE1" w14:textId="6B0C49C3" w:rsidR="00E22246" w:rsidRPr="00C41F2C" w:rsidRDefault="00E22246" w:rsidP="00C41F2C">
      <w:pPr>
        <w:pStyle w:val="ListParagraph"/>
        <w:numPr>
          <w:ilvl w:val="1"/>
          <w:numId w:val="12"/>
        </w:numPr>
        <w:shd w:val="clear" w:color="auto" w:fill="FFFFFF"/>
        <w:spacing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Time</w:t>
      </w:r>
      <w:r w:rsidR="00320488" w:rsidRPr="00C41F2C">
        <w:rPr>
          <w:rFonts w:asciiTheme="minorHAnsi" w:eastAsia="Times New Roman" w:hAnsiTheme="minorHAnsi" w:cs="Arial"/>
          <w:b/>
          <w:sz w:val="22"/>
        </w:rPr>
        <w:t>f</w:t>
      </w:r>
      <w:r w:rsidRPr="00C41F2C">
        <w:rPr>
          <w:rFonts w:asciiTheme="minorHAnsi" w:eastAsia="Times New Roman" w:hAnsiTheme="minorHAnsi" w:cs="Arial"/>
          <w:b/>
          <w:sz w:val="22"/>
        </w:rPr>
        <w:t>rames</w:t>
      </w:r>
    </w:p>
    <w:p w14:paraId="5F2E3CDE" w14:textId="029E9ED7"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All Contract Activities must be delivered within</w:t>
      </w:r>
      <w:r w:rsidR="004D53DD" w:rsidRPr="00C41F2C">
        <w:rPr>
          <w:rFonts w:asciiTheme="minorHAnsi" w:eastAsia="Times New Roman" w:hAnsiTheme="minorHAnsi" w:cs="Arial"/>
          <w:sz w:val="22"/>
        </w:rPr>
        <w:t xml:space="preserve"> </w:t>
      </w:r>
      <w:r w:rsidR="0076523C">
        <w:rPr>
          <w:rFonts w:asciiTheme="minorHAnsi" w:eastAsia="Times New Roman" w:hAnsiTheme="minorHAnsi" w:cs="Arial"/>
          <w:sz w:val="22"/>
        </w:rPr>
        <w:t xml:space="preserve">appropriate frequency </w:t>
      </w:r>
      <w:r w:rsidR="00475A5A">
        <w:rPr>
          <w:rFonts w:asciiTheme="minorHAnsi" w:eastAsia="Times New Roman" w:hAnsiTheme="minorHAnsi" w:cs="Arial"/>
          <w:sz w:val="22"/>
        </w:rPr>
        <w:t xml:space="preserve">to maintain </w:t>
      </w:r>
      <w:r w:rsidR="008333B7">
        <w:rPr>
          <w:rFonts w:asciiTheme="minorHAnsi" w:eastAsia="Times New Roman" w:hAnsiTheme="minorHAnsi" w:cs="Arial"/>
          <w:sz w:val="22"/>
        </w:rPr>
        <w:t xml:space="preserve">professional, </w:t>
      </w:r>
      <w:r w:rsidR="00481362">
        <w:rPr>
          <w:rFonts w:asciiTheme="minorHAnsi" w:eastAsia="Times New Roman" w:hAnsiTheme="minorHAnsi" w:cs="Arial"/>
          <w:sz w:val="22"/>
        </w:rPr>
        <w:t>well-maintained</w:t>
      </w:r>
      <w:r w:rsidR="008333B7">
        <w:rPr>
          <w:rFonts w:asciiTheme="minorHAnsi" w:eastAsia="Times New Roman" w:hAnsiTheme="minorHAnsi" w:cs="Arial"/>
          <w:sz w:val="22"/>
        </w:rPr>
        <w:t xml:space="preserve"> care and appearance of </w:t>
      </w:r>
      <w:r w:rsidR="00C940ED">
        <w:rPr>
          <w:rFonts w:asciiTheme="minorHAnsi" w:eastAsia="Times New Roman" w:hAnsiTheme="minorHAnsi" w:cs="Arial"/>
          <w:sz w:val="22"/>
        </w:rPr>
        <w:t>landscape</w:t>
      </w:r>
      <w:r w:rsidRPr="00C41F2C">
        <w:rPr>
          <w:rFonts w:asciiTheme="minorHAnsi" w:eastAsia="Times New Roman" w:hAnsiTheme="minorHAnsi" w:cs="Arial"/>
          <w:sz w:val="22"/>
        </w:rPr>
        <w:t xml:space="preserve">. The receipt of order date is pursuant to the </w:t>
      </w:r>
      <w:r w:rsidRPr="00C41F2C">
        <w:rPr>
          <w:rFonts w:asciiTheme="minorHAnsi" w:eastAsia="Times New Roman" w:hAnsiTheme="minorHAnsi" w:cs="Arial"/>
          <w:b/>
          <w:bCs/>
          <w:sz w:val="22"/>
        </w:rPr>
        <w:t>Notices</w:t>
      </w:r>
      <w:r w:rsidRPr="00C41F2C">
        <w:rPr>
          <w:rFonts w:asciiTheme="minorHAnsi" w:eastAsia="Times New Roman" w:hAnsiTheme="minorHAnsi" w:cs="Arial"/>
          <w:sz w:val="22"/>
        </w:rPr>
        <w:t xml:space="preserve"> section of the </w:t>
      </w:r>
      <w:r w:rsidRPr="00C41F2C">
        <w:rPr>
          <w:rFonts w:asciiTheme="minorHAnsi" w:eastAsia="Times New Roman" w:hAnsiTheme="minorHAnsi" w:cs="Arial"/>
          <w:i/>
          <w:iCs/>
          <w:sz w:val="22"/>
        </w:rPr>
        <w:t>Standard Contract Terms</w:t>
      </w:r>
      <w:r w:rsidRPr="00C41F2C">
        <w:rPr>
          <w:rFonts w:asciiTheme="minorHAnsi" w:eastAsia="Times New Roman" w:hAnsiTheme="minorHAnsi" w:cs="Arial"/>
          <w:sz w:val="22"/>
        </w:rPr>
        <w:t>.</w:t>
      </w:r>
    </w:p>
    <w:tbl>
      <w:tblPr>
        <w:tblW w:w="10070" w:type="dxa"/>
        <w:tblCellMar>
          <w:left w:w="0" w:type="dxa"/>
          <w:right w:w="0" w:type="dxa"/>
        </w:tblCellMar>
        <w:tblLook w:val="04A0" w:firstRow="1" w:lastRow="0" w:firstColumn="1" w:lastColumn="0" w:noHBand="0" w:noVBand="1"/>
      </w:tblPr>
      <w:tblGrid>
        <w:gridCol w:w="468"/>
        <w:gridCol w:w="9602"/>
      </w:tblGrid>
      <w:tr w:rsidR="00E22246" w:rsidRPr="00C41F2C" w14:paraId="60328246"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BE1F548" w14:textId="60A3357E"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1414313215"/>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68B7C75"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0B77E326"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CBC9551" w14:textId="32845FAF"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948776066"/>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9B90EC1"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2A153AD5" w14:textId="77777777" w:rsidTr="001F280A">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DC718F6" w14:textId="52179259"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0AC9D1E8" w14:textId="77777777" w:rsidTr="001F280A">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54DB5233"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Bidder must describe how they comply with the above requirement(s):</w:t>
            </w:r>
          </w:p>
          <w:p w14:paraId="1B0ADCEB" w14:textId="40E2B8E0" w:rsidR="001D746D" w:rsidRPr="00C41F2C" w:rsidRDefault="001D746D" w:rsidP="00C41F2C">
            <w:pPr>
              <w:pStyle w:val="BodyTextIndent"/>
              <w:spacing w:after="0"/>
              <w:ind w:left="0"/>
              <w:rPr>
                <w:rFonts w:asciiTheme="minorHAnsi" w:hAnsiTheme="minorHAnsi"/>
                <w:sz w:val="22"/>
              </w:rPr>
            </w:pPr>
          </w:p>
        </w:tc>
      </w:tr>
    </w:tbl>
    <w:p w14:paraId="7B865D09" w14:textId="1886B360" w:rsidR="00E22246" w:rsidRPr="00C41F2C" w:rsidRDefault="009E7F87"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Work Hours</w:t>
      </w:r>
    </w:p>
    <w:p w14:paraId="6CAC2577" w14:textId="3C55CC66" w:rsidR="00E22246" w:rsidRPr="00C41F2C" w:rsidRDefault="00E16A82" w:rsidP="00C41F2C">
      <w:pPr>
        <w:shd w:val="clear" w:color="auto" w:fill="FFFFFF"/>
        <w:rPr>
          <w:rFonts w:asciiTheme="minorHAnsi" w:eastAsia="Times New Roman" w:hAnsiTheme="minorHAnsi" w:cs="Arial"/>
          <w:sz w:val="22"/>
        </w:rPr>
      </w:pPr>
      <w:r w:rsidRPr="00E16A82">
        <w:rPr>
          <w:rFonts w:asciiTheme="minorHAnsi" w:eastAsia="Times New Roman" w:hAnsiTheme="minorHAnsi" w:cs="Arial"/>
          <w:sz w:val="22"/>
        </w:rPr>
        <w:t xml:space="preserve">The Contractor must perform services Monday – Friday 7:30 AM to 4:30 PM on non-Holidays. Holidays Include: New Year’s Day, Martin Luther King Day, Presidents Day, Memorial Day, </w:t>
      </w:r>
      <w:r w:rsidRPr="00E16A82">
        <w:rPr>
          <w:rFonts w:asciiTheme="minorHAnsi" w:eastAsia="Times New Roman" w:hAnsiTheme="minorHAnsi" w:cs="Arial"/>
          <w:sz w:val="22"/>
        </w:rPr>
        <w:lastRenderedPageBreak/>
        <w:t>Juneteenth, Independence Day, Labor Day, Election Day (</w:t>
      </w:r>
      <w:r w:rsidR="00D5109E">
        <w:rPr>
          <w:rFonts w:asciiTheme="minorHAnsi" w:eastAsia="Times New Roman" w:hAnsiTheme="minorHAnsi" w:cs="Arial"/>
          <w:sz w:val="22"/>
        </w:rPr>
        <w:t>even-numbered years</w:t>
      </w:r>
      <w:r w:rsidRPr="00E16A82">
        <w:rPr>
          <w:rFonts w:asciiTheme="minorHAnsi" w:eastAsia="Times New Roman" w:hAnsiTheme="minorHAnsi" w:cs="Arial"/>
          <w:sz w:val="22"/>
        </w:rPr>
        <w:t>), Veteran’s Day, Thanksgiving, Day after Thanksgiving, Christmas Eve, Christmas Day and New Year’s Eve.</w:t>
      </w:r>
    </w:p>
    <w:p w14:paraId="1AE9DE1D" w14:textId="352DEA5E" w:rsidR="00E22246" w:rsidRPr="00C41F2C" w:rsidRDefault="00853E6E"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18FAC798" w14:textId="79BFC4C6" w:rsidR="00E22246" w:rsidRPr="00C41F2C" w:rsidRDefault="00E22246" w:rsidP="00C41F2C">
      <w:pPr>
        <w:shd w:val="clear" w:color="auto" w:fill="FFFFFF"/>
        <w:rPr>
          <w:rFonts w:asciiTheme="minorHAnsi" w:eastAsia="Times New Roman" w:hAnsiTheme="minorHAnsi" w:cs="Arial"/>
          <w:sz w:val="22"/>
        </w:rPr>
      </w:pPr>
    </w:p>
    <w:p w14:paraId="064639D8" w14:textId="77777777" w:rsidR="007F1AC2" w:rsidRPr="00C41F2C" w:rsidRDefault="007F1AC2" w:rsidP="00C41F2C">
      <w:pPr>
        <w:pStyle w:val="ListParagraph"/>
        <w:numPr>
          <w:ilvl w:val="1"/>
          <w:numId w:val="12"/>
        </w:numPr>
        <w:shd w:val="clear" w:color="auto" w:fill="FFFFFF"/>
        <w:spacing w:before="120"/>
        <w:ind w:left="0" w:firstLine="0"/>
        <w:contextualSpacing w:val="0"/>
        <w:rPr>
          <w:rFonts w:asciiTheme="minorHAnsi" w:eastAsia="Times New Roman" w:hAnsiTheme="minorHAnsi" w:cs="Arial"/>
          <w:b/>
          <w:sz w:val="22"/>
        </w:rPr>
      </w:pPr>
      <w:r w:rsidRPr="00C41F2C">
        <w:rPr>
          <w:rFonts w:asciiTheme="minorHAnsi" w:eastAsia="Times New Roman" w:hAnsiTheme="minorHAnsi" w:cs="Arial"/>
          <w:b/>
          <w:sz w:val="22"/>
        </w:rPr>
        <w:t>Project Prevailing Wage Requirements, applicable only if construction or installation is required as part of Contract Activities</w:t>
      </w:r>
    </w:p>
    <w:p w14:paraId="4F25D136" w14:textId="77777777" w:rsidR="007F1AC2" w:rsidRPr="00C41F2C" w:rsidRDefault="007F1AC2" w:rsidP="00C41F2C">
      <w:pPr>
        <w:pStyle w:val="ListParagraph"/>
        <w:shd w:val="clear" w:color="auto" w:fill="FFFFFF"/>
        <w:spacing w:before="120"/>
        <w:ind w:left="0"/>
        <w:contextualSpacing w:val="0"/>
        <w:rPr>
          <w:rFonts w:asciiTheme="minorHAnsi" w:eastAsia="Times New Roman" w:hAnsiTheme="minorHAnsi" w:cs="Arial"/>
          <w:bCs/>
          <w:sz w:val="22"/>
        </w:rPr>
      </w:pPr>
      <w:r w:rsidRPr="00C41F2C">
        <w:rPr>
          <w:rFonts w:asciiTheme="minorHAnsi" w:eastAsia="Times New Roman" w:hAnsiTheme="minorHAnsi" w:cs="Arial"/>
          <w:bCs/>
          <w:sz w:val="22"/>
        </w:rPr>
        <w:t>The Contractor (and its Subcontractors) must pay all mechanics and laborers employed directly on the site of the work, unconditionally and at least once a week, and without subsequent deduction or rebate on any account, the full amounts accrued at time of payment, computed at wage rates not less than those stated in the advertised specifications as prevailing wages based on locality, regardless of any contractual relationship which may be alleged to exist between the Contractor or subcontractor and the laborers and mechanics.</w:t>
      </w:r>
    </w:p>
    <w:p w14:paraId="78D7D1DD" w14:textId="3CA4F87E" w:rsidR="007F1AC2" w:rsidRPr="00C41F2C" w:rsidRDefault="007F1AC2" w:rsidP="00C41F2C">
      <w:pPr>
        <w:pStyle w:val="ListParagraph"/>
        <w:shd w:val="clear" w:color="auto" w:fill="FFFFFF"/>
        <w:spacing w:before="120"/>
        <w:ind w:left="0"/>
        <w:contextualSpacing w:val="0"/>
        <w:rPr>
          <w:rFonts w:asciiTheme="minorHAnsi" w:eastAsia="Times New Roman" w:hAnsiTheme="minorHAnsi" w:cs="Arial"/>
          <w:bCs/>
          <w:sz w:val="22"/>
        </w:rPr>
      </w:pPr>
      <w:proofErr w:type="gramStart"/>
      <w:r w:rsidRPr="00C41F2C">
        <w:rPr>
          <w:rFonts w:asciiTheme="minorHAnsi" w:eastAsia="Times New Roman" w:hAnsiTheme="minorHAnsi" w:cs="Arial"/>
          <w:bCs/>
          <w:sz w:val="22"/>
        </w:rPr>
        <w:t>Contractor</w:t>
      </w:r>
      <w:proofErr w:type="gramEnd"/>
      <w:r w:rsidRPr="00C41F2C">
        <w:rPr>
          <w:rFonts w:asciiTheme="minorHAnsi" w:eastAsia="Times New Roman" w:hAnsiTheme="minorHAnsi" w:cs="Arial"/>
          <w:bCs/>
          <w:sz w:val="22"/>
        </w:rPr>
        <w:t xml:space="preserve"> must post the scale of wages to be paid in a prominent and easily accessible place at the site of the work.</w:t>
      </w:r>
    </w:p>
    <w:tbl>
      <w:tblPr>
        <w:tblpPr w:leftFromText="187" w:rightFromText="187" w:bottomFromText="144" w:vertAnchor="text" w:tblpY="1"/>
        <w:tblOverlap w:val="never"/>
        <w:tblW w:w="10080" w:type="dxa"/>
        <w:tblCellMar>
          <w:left w:w="0" w:type="dxa"/>
          <w:right w:w="0" w:type="dxa"/>
        </w:tblCellMar>
        <w:tblLook w:val="04A0" w:firstRow="1" w:lastRow="0" w:firstColumn="1" w:lastColumn="0" w:noHBand="0" w:noVBand="1"/>
      </w:tblPr>
      <w:tblGrid>
        <w:gridCol w:w="1101"/>
        <w:gridCol w:w="8979"/>
      </w:tblGrid>
      <w:tr w:rsidR="00AB743A" w:rsidRPr="00C41F2C" w14:paraId="60EED5EB" w14:textId="77777777" w:rsidTr="00CE3DFA">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3D0A9DB" w14:textId="055B067A" w:rsidR="00AB743A" w:rsidRPr="00C41F2C" w:rsidRDefault="004C1B29" w:rsidP="00C41F2C">
            <w:pPr>
              <w:pStyle w:val="ListParagraph"/>
              <w:shd w:val="clear" w:color="auto" w:fill="FFFFFF"/>
              <w:rPr>
                <w:rFonts w:asciiTheme="minorHAnsi" w:eastAsia="Times New Roman" w:hAnsiTheme="minorHAnsi" w:cs="Arial"/>
                <w:b/>
                <w:bCs/>
                <w:sz w:val="22"/>
              </w:rPr>
            </w:pPr>
            <w:sdt>
              <w:sdtPr>
                <w:rPr>
                  <w:rFonts w:asciiTheme="minorHAnsi" w:eastAsia="Times New Roman" w:hAnsiTheme="minorHAnsi" w:cs="Arial"/>
                  <w:bCs/>
                  <w:sz w:val="22"/>
                </w:rPr>
                <w:id w:val="-1961566899"/>
                <w14:checkbox>
                  <w14:checked w14:val="0"/>
                  <w14:checkedState w14:val="2612" w14:font="MS Gothic"/>
                  <w14:uncheckedState w14:val="2610" w14:font="MS Gothic"/>
                </w14:checkbox>
              </w:sdtPr>
              <w:sdtEndPr/>
              <w:sdtContent>
                <w:r w:rsidR="00AB743A" w:rsidRPr="00C41F2C">
                  <w:rPr>
                    <w:rFonts w:asciiTheme="minorHAnsi" w:eastAsia="MS Gothic" w:hAnsiTheme="minorHAnsi" w:cs="Arial"/>
                    <w:bCs/>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710F75E" w14:textId="77777777" w:rsidR="00AB743A" w:rsidRPr="00C41F2C" w:rsidRDefault="00AB743A" w:rsidP="00C41F2C">
            <w:pPr>
              <w:pStyle w:val="ListParagraph"/>
              <w:shd w:val="clear" w:color="auto" w:fill="FFFFFF"/>
              <w:rPr>
                <w:rFonts w:asciiTheme="minorHAnsi" w:eastAsia="Times New Roman" w:hAnsiTheme="minorHAnsi" w:cs="Arial"/>
                <w:bCs/>
                <w:sz w:val="22"/>
              </w:rPr>
            </w:pPr>
            <w:r w:rsidRPr="00C41F2C">
              <w:rPr>
                <w:rFonts w:asciiTheme="minorHAnsi" w:eastAsia="Times New Roman" w:hAnsiTheme="minorHAnsi" w:cs="Arial"/>
                <w:bCs/>
                <w:sz w:val="22"/>
              </w:rPr>
              <w:t xml:space="preserve">I have reviewed the above requirement and agree with no exception. </w:t>
            </w:r>
          </w:p>
        </w:tc>
      </w:tr>
      <w:tr w:rsidR="00AB743A" w:rsidRPr="00C41F2C" w14:paraId="5CC2BEBA" w14:textId="77777777" w:rsidTr="00CE3DFA">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591937A" w14:textId="0C98FE82" w:rsidR="00AB743A" w:rsidRPr="00C41F2C" w:rsidRDefault="004C1B29" w:rsidP="00C41F2C">
            <w:pPr>
              <w:pStyle w:val="ListParagraph"/>
              <w:shd w:val="clear" w:color="auto" w:fill="FFFFFF"/>
              <w:rPr>
                <w:rFonts w:asciiTheme="minorHAnsi" w:eastAsia="Times New Roman" w:hAnsiTheme="minorHAnsi" w:cs="Arial"/>
                <w:bCs/>
                <w:sz w:val="22"/>
              </w:rPr>
            </w:pPr>
            <w:sdt>
              <w:sdtPr>
                <w:rPr>
                  <w:rFonts w:asciiTheme="minorHAnsi" w:eastAsia="Times New Roman" w:hAnsiTheme="minorHAnsi" w:cs="Arial"/>
                  <w:bCs/>
                  <w:sz w:val="22"/>
                </w:rPr>
                <w:id w:val="1334184769"/>
                <w14:checkbox>
                  <w14:checked w14:val="0"/>
                  <w14:checkedState w14:val="2612" w14:font="MS Gothic"/>
                  <w14:uncheckedState w14:val="2610" w14:font="MS Gothic"/>
                </w14:checkbox>
              </w:sdtPr>
              <w:sdtEndPr/>
              <w:sdtContent>
                <w:r w:rsidR="00AB743A" w:rsidRPr="00C41F2C">
                  <w:rPr>
                    <w:rFonts w:asciiTheme="minorHAnsi" w:eastAsia="MS Gothic" w:hAnsiTheme="minorHAnsi" w:cs="Arial"/>
                    <w:bCs/>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CD399DD" w14:textId="77777777" w:rsidR="00AB743A" w:rsidRPr="00C41F2C" w:rsidRDefault="00AB743A" w:rsidP="00C41F2C">
            <w:pPr>
              <w:pStyle w:val="ListParagraph"/>
              <w:shd w:val="clear" w:color="auto" w:fill="FFFFFF"/>
              <w:rPr>
                <w:rFonts w:asciiTheme="minorHAnsi" w:eastAsia="Times New Roman" w:hAnsiTheme="minorHAnsi" w:cs="Arial"/>
                <w:bCs/>
                <w:sz w:val="22"/>
              </w:rPr>
            </w:pPr>
            <w:r w:rsidRPr="00C41F2C">
              <w:rPr>
                <w:rFonts w:asciiTheme="minorHAnsi" w:eastAsia="Times New Roman" w:hAnsiTheme="minorHAnsi" w:cs="Arial"/>
                <w:bCs/>
                <w:sz w:val="22"/>
              </w:rPr>
              <w:t>I have reviewed the above requirement and have noted all exception(s) below.</w:t>
            </w:r>
          </w:p>
        </w:tc>
      </w:tr>
      <w:tr w:rsidR="00AB743A" w:rsidRPr="00C41F2C" w14:paraId="61BEAE7D" w14:textId="77777777" w:rsidTr="00CE3DFA">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61BC0C2" w14:textId="77777777" w:rsidR="00AB743A" w:rsidRPr="00C41F2C" w:rsidRDefault="00AB743A" w:rsidP="00C41F2C">
            <w:pPr>
              <w:pStyle w:val="ListParagraph"/>
              <w:shd w:val="clear" w:color="auto" w:fill="FFFFFF"/>
              <w:rPr>
                <w:rFonts w:asciiTheme="minorHAnsi" w:eastAsia="Times New Roman" w:hAnsiTheme="minorHAnsi" w:cs="Arial"/>
                <w:bCs/>
                <w:sz w:val="22"/>
              </w:rPr>
            </w:pPr>
            <w:r w:rsidRPr="00C41F2C">
              <w:rPr>
                <w:rFonts w:asciiTheme="minorHAnsi" w:eastAsia="Times New Roman" w:hAnsiTheme="minorHAnsi" w:cs="Arial"/>
                <w:b/>
                <w:bCs/>
                <w:sz w:val="22"/>
              </w:rPr>
              <w:t xml:space="preserve">List all </w:t>
            </w:r>
            <w:proofErr w:type="gramStart"/>
            <w:r w:rsidRPr="00C41F2C">
              <w:rPr>
                <w:rFonts w:asciiTheme="minorHAnsi" w:eastAsia="Times New Roman" w:hAnsiTheme="minorHAnsi" w:cs="Arial"/>
                <w:b/>
                <w:bCs/>
                <w:sz w:val="22"/>
              </w:rPr>
              <w:t>exception</w:t>
            </w:r>
            <w:proofErr w:type="gramEnd"/>
            <w:r w:rsidRPr="00C41F2C">
              <w:rPr>
                <w:rFonts w:asciiTheme="minorHAnsi" w:eastAsia="Times New Roman" w:hAnsiTheme="minorHAnsi" w:cs="Arial"/>
                <w:b/>
                <w:bCs/>
                <w:sz w:val="22"/>
              </w:rPr>
              <w:t>(s):</w:t>
            </w:r>
          </w:p>
        </w:tc>
      </w:tr>
      <w:tr w:rsidR="00AB743A" w:rsidRPr="00C41F2C" w14:paraId="67EDF736" w14:textId="77777777" w:rsidTr="00CE3DFA">
        <w:tc>
          <w:tcPr>
            <w:tcW w:w="10080" w:type="dxa"/>
            <w:gridSpan w:val="2"/>
            <w:tcBorders>
              <w:top w:val="nil"/>
              <w:left w:val="single" w:sz="8" w:space="0" w:color="auto"/>
              <w:bottom w:val="single" w:sz="8" w:space="0" w:color="auto"/>
              <w:right w:val="single" w:sz="8" w:space="0" w:color="auto"/>
            </w:tcBorders>
            <w:shd w:val="clear" w:color="auto" w:fill="D6E3BC"/>
            <w:tcMar>
              <w:top w:w="0" w:type="dxa"/>
              <w:left w:w="108" w:type="dxa"/>
              <w:bottom w:w="0" w:type="dxa"/>
              <w:right w:w="108" w:type="dxa"/>
            </w:tcMar>
            <w:vAlign w:val="center"/>
          </w:tcPr>
          <w:p w14:paraId="6B38CD58" w14:textId="77777777" w:rsidR="00AB743A" w:rsidRPr="00C41F2C" w:rsidRDefault="00AB743A" w:rsidP="00C41F2C">
            <w:pPr>
              <w:pStyle w:val="ListParagraph"/>
              <w:shd w:val="clear" w:color="auto" w:fill="FFFFFF"/>
              <w:rPr>
                <w:rFonts w:asciiTheme="minorHAnsi" w:eastAsia="Times New Roman" w:hAnsiTheme="minorHAnsi" w:cs="Arial"/>
                <w:b/>
                <w:bCs/>
                <w:sz w:val="22"/>
              </w:rPr>
            </w:pPr>
            <w:r w:rsidRPr="00C41F2C">
              <w:rPr>
                <w:rFonts w:asciiTheme="minorHAnsi" w:eastAsia="Times New Roman" w:hAnsiTheme="minorHAnsi" w:cs="Arial"/>
                <w:b/>
                <w:bCs/>
                <w:sz w:val="22"/>
              </w:rPr>
              <w:t>Bidder must describe how they comply with the above requirement(s):</w:t>
            </w:r>
          </w:p>
          <w:p w14:paraId="7D2AA44C" w14:textId="77777777" w:rsidR="00AB743A" w:rsidRPr="00C41F2C" w:rsidRDefault="00AB743A" w:rsidP="00C41F2C">
            <w:pPr>
              <w:pStyle w:val="ListParagraph"/>
              <w:shd w:val="clear" w:color="auto" w:fill="FFFFFF"/>
              <w:spacing w:before="120"/>
              <w:rPr>
                <w:rFonts w:asciiTheme="minorHAnsi" w:eastAsia="Times New Roman" w:hAnsiTheme="minorHAnsi" w:cs="Arial"/>
                <w:bCs/>
                <w:sz w:val="22"/>
              </w:rPr>
            </w:pPr>
          </w:p>
        </w:tc>
      </w:tr>
    </w:tbl>
    <w:p w14:paraId="6BCF89F4" w14:textId="0186E8AA" w:rsidR="00E22246" w:rsidRPr="009200A4" w:rsidRDefault="009200A4" w:rsidP="0083019C">
      <w:pPr>
        <w:pStyle w:val="ListParagraph"/>
        <w:numPr>
          <w:ilvl w:val="1"/>
          <w:numId w:val="12"/>
        </w:numPr>
        <w:shd w:val="clear" w:color="auto" w:fill="FFFFFF"/>
        <w:spacing w:before="120" w:after="0"/>
        <w:ind w:left="432" w:hanging="432"/>
        <w:rPr>
          <w:rFonts w:asciiTheme="minorHAnsi" w:eastAsia="Times New Roman" w:hAnsiTheme="minorHAnsi" w:cs="Arial"/>
          <w:sz w:val="22"/>
        </w:rPr>
      </w:pPr>
      <w:r w:rsidRPr="009200A4">
        <w:rPr>
          <w:rFonts w:asciiTheme="minorHAnsi" w:eastAsia="Times New Roman" w:hAnsiTheme="minorHAnsi" w:cs="Arial"/>
          <w:b/>
          <w:sz w:val="22"/>
        </w:rPr>
        <w:t>Reserved</w:t>
      </w:r>
    </w:p>
    <w:p w14:paraId="05835331" w14:textId="15D2E4D2" w:rsidR="00E22246" w:rsidRPr="00D2039C" w:rsidRDefault="009200A4" w:rsidP="00D2039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62A20AB4" w14:textId="54AC754A" w:rsidR="00E22246" w:rsidRPr="00D2039C" w:rsidRDefault="009200A4" w:rsidP="00D2039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569074DE" w14:textId="63C02C7B"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Reporting</w:t>
      </w:r>
    </w:p>
    <w:p w14:paraId="02A20EE7" w14:textId="71AC399D" w:rsidR="001B52CD" w:rsidRPr="001B52CD" w:rsidRDefault="001B52CD" w:rsidP="001B52CD">
      <w:pPr>
        <w:shd w:val="clear" w:color="auto" w:fill="FFFFFF"/>
        <w:rPr>
          <w:rFonts w:asciiTheme="minorHAnsi" w:eastAsia="Times New Roman" w:hAnsiTheme="minorHAnsi" w:cs="Arial"/>
          <w:sz w:val="22"/>
        </w:rPr>
      </w:pPr>
      <w:r w:rsidRPr="001B52CD">
        <w:rPr>
          <w:rFonts w:asciiTheme="minorHAnsi" w:eastAsia="Times New Roman" w:hAnsiTheme="minorHAnsi" w:cs="Arial"/>
          <w:sz w:val="22"/>
        </w:rPr>
        <w:t xml:space="preserve">The Contractor must submit to the Program Manager service slips </w:t>
      </w:r>
      <w:r w:rsidR="00FB7767">
        <w:rPr>
          <w:rFonts w:asciiTheme="minorHAnsi" w:eastAsia="Times New Roman" w:hAnsiTheme="minorHAnsi" w:cs="Arial"/>
          <w:sz w:val="22"/>
        </w:rPr>
        <w:t xml:space="preserve">within 2 business days following </w:t>
      </w:r>
      <w:r w:rsidRPr="001B52CD">
        <w:rPr>
          <w:rFonts w:asciiTheme="minorHAnsi" w:eastAsia="Times New Roman" w:hAnsiTheme="minorHAnsi" w:cs="Arial"/>
          <w:sz w:val="22"/>
        </w:rPr>
        <w:t>each service has been performed. All Service Slips must include the following information:</w:t>
      </w:r>
    </w:p>
    <w:p w14:paraId="1E226EDA" w14:textId="77777777" w:rsidR="001B52CD" w:rsidRPr="001B52CD" w:rsidRDefault="001B52CD" w:rsidP="001B52CD">
      <w:pPr>
        <w:shd w:val="clear" w:color="auto" w:fill="FFFFFF"/>
        <w:rPr>
          <w:rFonts w:asciiTheme="minorHAnsi" w:eastAsia="Times New Roman" w:hAnsiTheme="minorHAnsi" w:cs="Arial"/>
          <w:sz w:val="22"/>
        </w:rPr>
      </w:pPr>
      <w:r w:rsidRPr="001B52CD">
        <w:rPr>
          <w:rFonts w:asciiTheme="minorHAnsi" w:eastAsia="Times New Roman" w:hAnsiTheme="minorHAnsi" w:cs="Arial"/>
          <w:sz w:val="22"/>
        </w:rPr>
        <w:t>1.</w:t>
      </w:r>
      <w:r w:rsidRPr="001B52CD">
        <w:rPr>
          <w:rFonts w:asciiTheme="minorHAnsi" w:eastAsia="Times New Roman" w:hAnsiTheme="minorHAnsi" w:cs="Arial"/>
          <w:sz w:val="22"/>
        </w:rPr>
        <w:tab/>
        <w:t>The date the services were performed.</w:t>
      </w:r>
    </w:p>
    <w:p w14:paraId="2A036280" w14:textId="77777777" w:rsidR="001B52CD" w:rsidRPr="001B52CD" w:rsidRDefault="001B52CD" w:rsidP="001B52CD">
      <w:pPr>
        <w:shd w:val="clear" w:color="auto" w:fill="FFFFFF"/>
        <w:rPr>
          <w:rFonts w:asciiTheme="minorHAnsi" w:eastAsia="Times New Roman" w:hAnsiTheme="minorHAnsi" w:cs="Arial"/>
          <w:sz w:val="22"/>
        </w:rPr>
      </w:pPr>
      <w:r w:rsidRPr="001B52CD">
        <w:rPr>
          <w:rFonts w:asciiTheme="minorHAnsi" w:eastAsia="Times New Roman" w:hAnsiTheme="minorHAnsi" w:cs="Arial"/>
          <w:sz w:val="22"/>
        </w:rPr>
        <w:t>2.</w:t>
      </w:r>
      <w:r w:rsidRPr="001B52CD">
        <w:rPr>
          <w:rFonts w:asciiTheme="minorHAnsi" w:eastAsia="Times New Roman" w:hAnsiTheme="minorHAnsi" w:cs="Arial"/>
          <w:sz w:val="22"/>
        </w:rPr>
        <w:tab/>
        <w:t>The time frame that the services were performed.</w:t>
      </w:r>
    </w:p>
    <w:p w14:paraId="4D7ACD0B" w14:textId="549A8823" w:rsidR="001B52CD" w:rsidRPr="001B52CD" w:rsidRDefault="001B52CD" w:rsidP="001B52CD">
      <w:pPr>
        <w:shd w:val="clear" w:color="auto" w:fill="FFFFFF"/>
        <w:rPr>
          <w:rFonts w:asciiTheme="minorHAnsi" w:eastAsia="Times New Roman" w:hAnsiTheme="minorHAnsi" w:cs="Arial"/>
          <w:sz w:val="22"/>
        </w:rPr>
      </w:pPr>
      <w:r w:rsidRPr="001B52CD">
        <w:rPr>
          <w:rFonts w:asciiTheme="minorHAnsi" w:eastAsia="Times New Roman" w:hAnsiTheme="minorHAnsi" w:cs="Arial"/>
          <w:sz w:val="22"/>
        </w:rPr>
        <w:t>3.</w:t>
      </w:r>
      <w:r w:rsidRPr="001B52CD">
        <w:rPr>
          <w:rFonts w:asciiTheme="minorHAnsi" w:eastAsia="Times New Roman" w:hAnsiTheme="minorHAnsi" w:cs="Arial"/>
          <w:sz w:val="22"/>
        </w:rPr>
        <w:tab/>
        <w:t>The services that were performed.</w:t>
      </w:r>
    </w:p>
    <w:p w14:paraId="7EE05524" w14:textId="39DA00AE" w:rsidR="00E22246" w:rsidRPr="00C41F2C" w:rsidRDefault="001B52CD" w:rsidP="001B52CD">
      <w:pPr>
        <w:shd w:val="clear" w:color="auto" w:fill="FFFFFF"/>
        <w:rPr>
          <w:rFonts w:asciiTheme="minorHAnsi" w:eastAsia="Times New Roman" w:hAnsiTheme="minorHAnsi" w:cs="Arial"/>
          <w:sz w:val="22"/>
        </w:rPr>
      </w:pPr>
      <w:r>
        <w:rPr>
          <w:rFonts w:asciiTheme="minorHAnsi" w:eastAsia="Times New Roman" w:hAnsiTheme="minorHAnsi" w:cs="Arial"/>
          <w:sz w:val="22"/>
        </w:rPr>
        <w:t>4</w:t>
      </w:r>
      <w:r w:rsidRPr="001B52CD">
        <w:rPr>
          <w:rFonts w:asciiTheme="minorHAnsi" w:eastAsia="Times New Roman" w:hAnsiTheme="minorHAnsi" w:cs="Arial"/>
          <w:sz w:val="22"/>
        </w:rPr>
        <w:t>.</w:t>
      </w:r>
      <w:r w:rsidRPr="001B52CD">
        <w:rPr>
          <w:rFonts w:asciiTheme="minorHAnsi" w:eastAsia="Times New Roman" w:hAnsiTheme="minorHAnsi" w:cs="Arial"/>
          <w:sz w:val="22"/>
        </w:rPr>
        <w:tab/>
        <w:t xml:space="preserve">Any incidents or accidents that may have happened while service was being performed. If an accident </w:t>
      </w:r>
      <w:r w:rsidR="005B0EB1">
        <w:rPr>
          <w:rFonts w:asciiTheme="minorHAnsi" w:eastAsia="Times New Roman" w:hAnsiTheme="minorHAnsi" w:cs="Arial"/>
          <w:sz w:val="22"/>
        </w:rPr>
        <w:t>does</w:t>
      </w:r>
      <w:r w:rsidRPr="001B52CD">
        <w:rPr>
          <w:rFonts w:asciiTheme="minorHAnsi" w:eastAsia="Times New Roman" w:hAnsiTheme="minorHAnsi" w:cs="Arial"/>
          <w:sz w:val="22"/>
        </w:rPr>
        <w:t xml:space="preserve"> occur, the Contractor must notify the Program Manager as soon as possible.</w:t>
      </w:r>
    </w:p>
    <w:tbl>
      <w:tblPr>
        <w:tblW w:w="10193" w:type="dxa"/>
        <w:tblInd w:w="-123" w:type="dxa"/>
        <w:tblCellMar>
          <w:left w:w="0" w:type="dxa"/>
          <w:right w:w="0" w:type="dxa"/>
        </w:tblCellMar>
        <w:tblLook w:val="04A0" w:firstRow="1" w:lastRow="0" w:firstColumn="1" w:lastColumn="0" w:noHBand="0" w:noVBand="1"/>
      </w:tblPr>
      <w:tblGrid>
        <w:gridCol w:w="468"/>
        <w:gridCol w:w="9725"/>
      </w:tblGrid>
      <w:tr w:rsidR="00E22246" w:rsidRPr="00C41F2C" w14:paraId="62C41279"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F2F46E0" w14:textId="54AF5D8A"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2010403961"/>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725"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3BF08DE"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56EB0" w:rsidRPr="00C41F2C" w14:paraId="2DCC247C"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705A665" w14:textId="04872D9C" w:rsidR="00E56EB0"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620221668"/>
                <w14:checkbox>
                  <w14:checked w14:val="0"/>
                  <w14:checkedState w14:val="2612" w14:font="MS Gothic"/>
                  <w14:uncheckedState w14:val="2610" w14:font="MS Gothic"/>
                </w14:checkbox>
              </w:sdtPr>
              <w:sdtEndPr/>
              <w:sdtContent>
                <w:r w:rsidR="00E56EB0" w:rsidRPr="00C41F2C">
                  <w:rPr>
                    <w:rFonts w:asciiTheme="minorHAnsi" w:eastAsia="MS Gothic" w:hAnsiTheme="minorHAnsi" w:cs="Segoe UI Symbol"/>
                    <w:sz w:val="22"/>
                  </w:rPr>
                  <w:t>☐</w:t>
                </w:r>
              </w:sdtContent>
            </w:sdt>
          </w:p>
        </w:tc>
        <w:tc>
          <w:tcPr>
            <w:tcW w:w="9725"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ECD1C86" w14:textId="1C34B451" w:rsidR="00E56EB0" w:rsidRPr="00C41F2C" w:rsidRDefault="00E56EB0"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7E26532A" w14:textId="77777777" w:rsidTr="001F280A">
        <w:tc>
          <w:tcPr>
            <w:tcW w:w="10193" w:type="dxa"/>
            <w:gridSpan w:val="2"/>
            <w:tcBorders>
              <w:top w:val="nil"/>
              <w:left w:val="single" w:sz="8" w:space="0" w:color="auto"/>
              <w:bottom w:val="single" w:sz="18" w:space="0" w:color="00B050"/>
              <w:right w:val="single" w:sz="8" w:space="0" w:color="auto"/>
            </w:tcBorders>
            <w:shd w:val="clear" w:color="auto" w:fill="D9D9D9"/>
            <w:tcMar>
              <w:top w:w="0" w:type="dxa"/>
              <w:left w:w="108" w:type="dxa"/>
              <w:bottom w:w="0" w:type="dxa"/>
              <w:right w:w="108" w:type="dxa"/>
            </w:tcMar>
          </w:tcPr>
          <w:p w14:paraId="277993C2" w14:textId="47F7796C"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2F2E83C7" w14:textId="77777777" w:rsidTr="001F280A">
        <w:tc>
          <w:tcPr>
            <w:tcW w:w="10193" w:type="dxa"/>
            <w:gridSpan w:val="2"/>
            <w:tcBorders>
              <w:top w:val="single" w:sz="18" w:space="0" w:color="00B050"/>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1305A661"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The Contractor must explain any reporting that is included in its proposal and any additional reporting capabilities:</w:t>
            </w:r>
          </w:p>
          <w:p w14:paraId="0F50F0B2" w14:textId="0F0D79C8" w:rsidR="001D746D" w:rsidRPr="00C41F2C" w:rsidRDefault="001D746D" w:rsidP="00C41F2C">
            <w:pPr>
              <w:pStyle w:val="BodyTextIndent"/>
              <w:spacing w:after="0"/>
              <w:ind w:left="0"/>
              <w:rPr>
                <w:rFonts w:asciiTheme="minorHAnsi" w:hAnsiTheme="minorHAnsi"/>
                <w:sz w:val="22"/>
              </w:rPr>
            </w:pPr>
          </w:p>
        </w:tc>
      </w:tr>
    </w:tbl>
    <w:p w14:paraId="06009A26" w14:textId="6C910083" w:rsidR="00B268AD" w:rsidRPr="00931329" w:rsidRDefault="00B268AD" w:rsidP="00931329">
      <w:pPr>
        <w:shd w:val="clear" w:color="auto" w:fill="FFFFFF"/>
        <w:spacing w:before="120"/>
        <w:rPr>
          <w:rFonts w:asciiTheme="minorHAnsi" w:eastAsia="Times New Roman" w:hAnsiTheme="minorHAnsi" w:cs="Arial"/>
          <w:b/>
          <w:sz w:val="22"/>
        </w:rPr>
      </w:pPr>
      <w:bookmarkStart w:id="5" w:name="_Hlk167971707"/>
    </w:p>
    <w:bookmarkEnd w:id="5"/>
    <w:p w14:paraId="26823C17" w14:textId="1A9B1C5F"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Meetings</w:t>
      </w:r>
    </w:p>
    <w:p w14:paraId="6D480D2D" w14:textId="77777777"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The Contractor must attend the following meetings:</w:t>
      </w:r>
    </w:p>
    <w:p w14:paraId="70AE4D86" w14:textId="55E25A23" w:rsidR="00B96151" w:rsidRPr="0009282D" w:rsidRDefault="00B96151" w:rsidP="0009282D">
      <w:pPr>
        <w:shd w:val="clear" w:color="auto" w:fill="FFFFFF"/>
        <w:spacing w:before="120"/>
        <w:rPr>
          <w:rFonts w:asciiTheme="minorHAnsi" w:eastAsia="Times New Roman" w:hAnsiTheme="minorHAnsi" w:cs="Arial"/>
          <w:sz w:val="22"/>
        </w:rPr>
      </w:pPr>
      <w:r w:rsidRPr="0009282D">
        <w:rPr>
          <w:rFonts w:asciiTheme="minorHAnsi" w:eastAsia="Times New Roman" w:hAnsiTheme="minorHAnsi" w:cs="Arial"/>
          <w:sz w:val="22"/>
        </w:rPr>
        <w:t xml:space="preserve">The State may request a kick-off meeting within 30 days of the effective date. </w:t>
      </w:r>
    </w:p>
    <w:p w14:paraId="122BA848" w14:textId="6412F98B"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 xml:space="preserve">The State may request other meetings as it </w:t>
      </w:r>
      <w:proofErr w:type="gramStart"/>
      <w:r w:rsidRPr="00C41F2C">
        <w:rPr>
          <w:rFonts w:asciiTheme="minorHAnsi" w:eastAsia="Times New Roman" w:hAnsiTheme="minorHAnsi" w:cs="Arial"/>
          <w:sz w:val="22"/>
        </w:rPr>
        <w:t>deems</w:t>
      </w:r>
      <w:proofErr w:type="gramEnd"/>
      <w:r w:rsidRPr="00C41F2C">
        <w:rPr>
          <w:rFonts w:asciiTheme="minorHAnsi" w:eastAsia="Times New Roman" w:hAnsiTheme="minorHAnsi" w:cs="Arial"/>
          <w:sz w:val="22"/>
        </w:rPr>
        <w:t xml:space="preserve"> appropriate.</w:t>
      </w:r>
    </w:p>
    <w:tbl>
      <w:tblPr>
        <w:tblW w:w="10188" w:type="dxa"/>
        <w:tblInd w:w="-118" w:type="dxa"/>
        <w:tblCellMar>
          <w:left w:w="0" w:type="dxa"/>
          <w:right w:w="0" w:type="dxa"/>
        </w:tblCellMar>
        <w:tblLook w:val="04A0" w:firstRow="1" w:lastRow="0" w:firstColumn="1" w:lastColumn="0" w:noHBand="0" w:noVBand="1"/>
      </w:tblPr>
      <w:tblGrid>
        <w:gridCol w:w="468"/>
        <w:gridCol w:w="9720"/>
      </w:tblGrid>
      <w:tr w:rsidR="00E22246" w:rsidRPr="00C41F2C" w14:paraId="11962779"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E396A5" w14:textId="3AE85696"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1006594889"/>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7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916FA89"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49B75CCC"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8750E4B" w14:textId="010A36EB"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1785342375"/>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72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DB23C12"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2A573976" w14:textId="77777777" w:rsidTr="001F280A">
        <w:tc>
          <w:tcPr>
            <w:tcW w:w="1018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2A1F595" w14:textId="47A05129"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6F441FA8" w14:textId="7A8B8E14"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Staffing</w:t>
      </w:r>
    </w:p>
    <w:p w14:paraId="237F6E4A" w14:textId="143CD2D3" w:rsidR="00E22246" w:rsidRPr="00C41F2C" w:rsidRDefault="00E22246" w:rsidP="00C41F2C">
      <w:pPr>
        <w:pStyle w:val="ListParagraph"/>
        <w:numPr>
          <w:ilvl w:val="1"/>
          <w:numId w:val="12"/>
        </w:numPr>
        <w:shd w:val="clear" w:color="auto" w:fill="FFFFFF"/>
        <w:spacing w:after="0"/>
        <w:ind w:left="432" w:hanging="432"/>
        <w:rPr>
          <w:rFonts w:asciiTheme="minorHAnsi" w:eastAsia="Times New Roman" w:hAnsiTheme="minorHAnsi" w:cs="Arial"/>
          <w:sz w:val="22"/>
        </w:rPr>
      </w:pPr>
      <w:r w:rsidRPr="00C41F2C">
        <w:rPr>
          <w:rFonts w:asciiTheme="minorHAnsi" w:eastAsia="Times New Roman" w:hAnsiTheme="minorHAnsi" w:cs="Arial"/>
          <w:b/>
          <w:sz w:val="22"/>
        </w:rPr>
        <w:t xml:space="preserve">Contractor </w:t>
      </w:r>
      <w:r w:rsidR="00F23678">
        <w:rPr>
          <w:rFonts w:asciiTheme="minorHAnsi" w:eastAsia="Times New Roman" w:hAnsiTheme="minorHAnsi" w:cs="Arial"/>
          <w:b/>
          <w:sz w:val="22"/>
        </w:rPr>
        <w:t>Program Manager</w:t>
      </w:r>
    </w:p>
    <w:p w14:paraId="6AB6C2E7" w14:textId="5D1A408D"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 xml:space="preserve">The Contractor must appoint </w:t>
      </w:r>
      <w:r w:rsidR="00B27EFC">
        <w:rPr>
          <w:rFonts w:asciiTheme="minorHAnsi" w:eastAsia="Times New Roman" w:hAnsiTheme="minorHAnsi" w:cs="Arial"/>
          <w:sz w:val="22"/>
        </w:rPr>
        <w:t xml:space="preserve">(1) </w:t>
      </w:r>
      <w:r w:rsidRPr="00C41F2C">
        <w:rPr>
          <w:rFonts w:asciiTheme="minorHAnsi" w:eastAsia="Times New Roman" w:hAnsiTheme="minorHAnsi" w:cs="Arial"/>
          <w:sz w:val="22"/>
        </w:rPr>
        <w:t>individual</w:t>
      </w:r>
      <w:r w:rsidR="00C527BA">
        <w:rPr>
          <w:rFonts w:asciiTheme="minorHAnsi" w:eastAsia="Times New Roman" w:hAnsiTheme="minorHAnsi" w:cs="Arial"/>
          <w:sz w:val="22"/>
        </w:rPr>
        <w:t xml:space="preserve"> </w:t>
      </w:r>
      <w:r w:rsidRPr="00C41F2C">
        <w:rPr>
          <w:rFonts w:asciiTheme="minorHAnsi" w:eastAsia="Times New Roman" w:hAnsiTheme="minorHAnsi" w:cs="Arial"/>
          <w:sz w:val="22"/>
        </w:rPr>
        <w:t xml:space="preserve">specifically assigned to State of Michigan accounts who will respond to State inquiries regarding the Contract Activities, answer questions related to ordering and delivery, etc. (the “Contractor </w:t>
      </w:r>
      <w:r w:rsidR="00F23678">
        <w:rPr>
          <w:rFonts w:asciiTheme="minorHAnsi" w:eastAsia="Times New Roman" w:hAnsiTheme="minorHAnsi" w:cs="Arial"/>
          <w:sz w:val="22"/>
        </w:rPr>
        <w:t>Program Manager</w:t>
      </w:r>
      <w:r w:rsidRPr="00C41F2C">
        <w:rPr>
          <w:rFonts w:asciiTheme="minorHAnsi" w:eastAsia="Times New Roman" w:hAnsiTheme="minorHAnsi" w:cs="Arial"/>
          <w:sz w:val="22"/>
        </w:rPr>
        <w:t>”).</w:t>
      </w:r>
    </w:p>
    <w:p w14:paraId="006016B3" w14:textId="493B9558"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 xml:space="preserve">The Contractor must notify the Contract Administrator at least </w:t>
      </w:r>
      <w:r w:rsidR="00487F36">
        <w:rPr>
          <w:rFonts w:asciiTheme="minorHAnsi" w:eastAsia="Times New Roman" w:hAnsiTheme="minorHAnsi" w:cs="Arial"/>
          <w:sz w:val="22"/>
        </w:rPr>
        <w:t>10</w:t>
      </w:r>
      <w:r w:rsidRPr="00C41F2C">
        <w:rPr>
          <w:rFonts w:asciiTheme="minorHAnsi" w:eastAsia="Times New Roman" w:hAnsiTheme="minorHAnsi" w:cs="Arial"/>
          <w:sz w:val="22"/>
        </w:rPr>
        <w:t xml:space="preserve"> calendar days before removing or assigning a new Contractor </w:t>
      </w:r>
      <w:r w:rsidR="00F23678">
        <w:rPr>
          <w:rFonts w:asciiTheme="minorHAnsi" w:eastAsia="Times New Roman" w:hAnsiTheme="minorHAnsi" w:cs="Arial"/>
          <w:sz w:val="22"/>
        </w:rPr>
        <w:t>Program Manager</w:t>
      </w:r>
      <w:r w:rsidRPr="00C41F2C">
        <w:rPr>
          <w:rFonts w:asciiTheme="minorHAnsi" w:eastAsia="Times New Roman" w:hAnsiTheme="minorHAnsi" w:cs="Arial"/>
          <w:sz w:val="22"/>
        </w:rPr>
        <w:t>.</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01C906BB" w14:textId="77777777" w:rsidTr="00945B4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1539165" w14:textId="5ECAA2B9"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1296961732"/>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DFD844A"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2997C0BA" w14:textId="77777777" w:rsidTr="00320488">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813E5C4" w14:textId="3166C5DA"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1494879270"/>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4E623BAA"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73D2BB84" w14:textId="77777777" w:rsidTr="00320488">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0EDF4BC" w14:textId="2D0583DC"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5CC7CFEF" w14:textId="2C49BEB1" w:rsidR="00E22246" w:rsidRPr="002D71D7"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Key Personnel</w:t>
      </w:r>
    </w:p>
    <w:p w14:paraId="608D590F" w14:textId="55AE7698" w:rsidR="00030666"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 xml:space="preserve">The Contractor must appoint </w:t>
      </w:r>
      <w:r w:rsidR="00C43A0B">
        <w:rPr>
          <w:rFonts w:asciiTheme="minorHAnsi" w:eastAsia="Times New Roman" w:hAnsiTheme="minorHAnsi" w:cs="Arial"/>
          <w:sz w:val="22"/>
        </w:rPr>
        <w:t>(</w:t>
      </w:r>
      <w:r w:rsidR="00D254C7">
        <w:rPr>
          <w:rFonts w:asciiTheme="minorHAnsi" w:eastAsia="Times New Roman" w:hAnsiTheme="minorHAnsi" w:cs="Arial"/>
          <w:sz w:val="22"/>
        </w:rPr>
        <w:t>1</w:t>
      </w:r>
      <w:r w:rsidR="00C43A0B">
        <w:rPr>
          <w:rFonts w:asciiTheme="minorHAnsi" w:eastAsia="Times New Roman" w:hAnsiTheme="minorHAnsi" w:cs="Arial"/>
          <w:sz w:val="22"/>
        </w:rPr>
        <w:t>)</w:t>
      </w:r>
      <w:r w:rsidRPr="00C41F2C">
        <w:rPr>
          <w:rFonts w:asciiTheme="minorHAnsi" w:eastAsia="Times New Roman" w:hAnsiTheme="minorHAnsi" w:cs="Arial"/>
          <w:sz w:val="22"/>
        </w:rPr>
        <w:t xml:space="preserve"> individual who will be directly responsible for the </w:t>
      </w:r>
      <w:r w:rsidR="001B7CBE" w:rsidRPr="00C41F2C">
        <w:rPr>
          <w:rFonts w:asciiTheme="minorHAnsi" w:eastAsia="Times New Roman" w:hAnsiTheme="minorHAnsi" w:cs="Arial"/>
          <w:sz w:val="22"/>
        </w:rPr>
        <w:t>day-to-day</w:t>
      </w:r>
      <w:r w:rsidRPr="00C41F2C">
        <w:rPr>
          <w:rFonts w:asciiTheme="minorHAnsi" w:eastAsia="Times New Roman" w:hAnsiTheme="minorHAnsi" w:cs="Arial"/>
          <w:sz w:val="22"/>
        </w:rPr>
        <w:t xml:space="preserve"> operations of the Contract (“Key Personnel”). Key Personnel must be specifically assigned to the State account, be knowledgeable </w:t>
      </w:r>
      <w:proofErr w:type="gramStart"/>
      <w:r w:rsidRPr="00C41F2C">
        <w:rPr>
          <w:rFonts w:asciiTheme="minorHAnsi" w:eastAsia="Times New Roman" w:hAnsiTheme="minorHAnsi" w:cs="Arial"/>
          <w:sz w:val="22"/>
        </w:rPr>
        <w:t>on</w:t>
      </w:r>
      <w:proofErr w:type="gramEnd"/>
      <w:r w:rsidRPr="00C41F2C">
        <w:rPr>
          <w:rFonts w:asciiTheme="minorHAnsi" w:eastAsia="Times New Roman" w:hAnsiTheme="minorHAnsi" w:cs="Arial"/>
          <w:sz w:val="22"/>
        </w:rPr>
        <w:t xml:space="preserve"> the contractual requirements, and respond to State inquiries within </w:t>
      </w:r>
      <w:r w:rsidR="00342316">
        <w:rPr>
          <w:rFonts w:asciiTheme="minorHAnsi" w:eastAsia="Times New Roman" w:hAnsiTheme="minorHAnsi" w:cs="Arial"/>
          <w:sz w:val="22"/>
        </w:rPr>
        <w:t>24</w:t>
      </w:r>
      <w:r w:rsidRPr="00C41F2C">
        <w:rPr>
          <w:rFonts w:asciiTheme="minorHAnsi" w:eastAsia="Times New Roman" w:hAnsiTheme="minorHAnsi" w:cs="Arial"/>
          <w:sz w:val="22"/>
        </w:rPr>
        <w:t xml:space="preserve"> hours. </w:t>
      </w:r>
    </w:p>
    <w:p w14:paraId="02FE11D9" w14:textId="51CC6911" w:rsidR="00E22246" w:rsidRPr="002D71D7" w:rsidRDefault="00D430D2" w:rsidP="009D7B98">
      <w:pPr>
        <w:shd w:val="clear" w:color="auto" w:fill="FFFFFF"/>
        <w:spacing w:before="120"/>
        <w:rPr>
          <w:sz w:val="22"/>
        </w:rPr>
      </w:pPr>
      <w:r w:rsidRPr="002D71D7">
        <w:rPr>
          <w:sz w:val="22"/>
        </w:rPr>
        <w:t>Billing-related emails and voicemails must be resolved within 72hrs.</w:t>
      </w:r>
    </w:p>
    <w:p w14:paraId="39D09184" w14:textId="77777777" w:rsidR="0034046E" w:rsidRPr="002D71D7" w:rsidRDefault="0034046E" w:rsidP="0034046E">
      <w:pPr>
        <w:pStyle w:val="BodyTextIndent"/>
        <w:ind w:left="0"/>
        <w:rPr>
          <w:sz w:val="22"/>
        </w:rPr>
      </w:pPr>
      <w:r w:rsidRPr="002D71D7">
        <w:rPr>
          <w:sz w:val="22"/>
        </w:rPr>
        <w:t xml:space="preserve">The Key Personnel and backup person will be the primary people the State communicates with and will be knowledgeable of the program with the State including, but not limited to invoicing issues, scheduling issues, and security issues. This person </w:t>
      </w:r>
      <w:r w:rsidRPr="002D71D7">
        <w:rPr>
          <w:b/>
          <w:bCs/>
          <w:sz w:val="22"/>
        </w:rPr>
        <w:t xml:space="preserve">must </w:t>
      </w:r>
      <w:r w:rsidRPr="002D71D7">
        <w:rPr>
          <w:sz w:val="22"/>
        </w:rPr>
        <w:t>be able to communicate via email and phone directly with the State PMs or designees and not send inquiries to a general help desk. The Key Personnel or backup must be available Monday – Friday 8:00 am – 5:00 pm. The State requires the person assigned as Key Personnel to be knowledgeable of the contract and activities for the whole state. While regional office might be utilized for actual activities, the Key Personnel and backup must be the people the State can communicate with.</w:t>
      </w:r>
    </w:p>
    <w:p w14:paraId="67FF5F50" w14:textId="3D3DFF39"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 xml:space="preserve">The Contractor may not remove or assign Key Personnel without the prior consent of the State. Prior consent is not required for reassignment for reasons beyond the Contractor’s control, including illness, disability, death, leave of absence, personal emergency circumstances, resignation, or termination for cause. The State may request a résumé and conduct an interview </w:t>
      </w:r>
      <w:r w:rsidRPr="00C41F2C">
        <w:rPr>
          <w:rFonts w:asciiTheme="minorHAnsi" w:eastAsia="Times New Roman" w:hAnsiTheme="minorHAnsi" w:cs="Arial"/>
          <w:sz w:val="22"/>
        </w:rPr>
        <w:lastRenderedPageBreak/>
        <w:t>before approving a change. The State may require a 30-calendar day training period for replacement personnel.</w:t>
      </w:r>
    </w:p>
    <w:p w14:paraId="4AF863B8" w14:textId="15D3B2AF"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The bidder must identify the Key Personnel, indicate where they will be physically located, describe the functions they will perform, and provide current chronological résumés.</w:t>
      </w:r>
    </w:p>
    <w:tbl>
      <w:tblPr>
        <w:tblW w:w="10080" w:type="dxa"/>
        <w:tblCellMar>
          <w:left w:w="0" w:type="dxa"/>
          <w:right w:w="0" w:type="dxa"/>
        </w:tblCellMar>
        <w:tblLook w:val="04A0" w:firstRow="1" w:lastRow="0" w:firstColumn="1" w:lastColumn="0" w:noHBand="0" w:noVBand="1"/>
      </w:tblPr>
      <w:tblGrid>
        <w:gridCol w:w="19"/>
        <w:gridCol w:w="479"/>
        <w:gridCol w:w="9582"/>
      </w:tblGrid>
      <w:tr w:rsidR="00E22246" w:rsidRPr="00C41F2C" w14:paraId="2F267C1C" w14:textId="77777777" w:rsidTr="004C69F4">
        <w:trPr>
          <w:trHeight w:val="374"/>
        </w:trPr>
        <w:tc>
          <w:tcPr>
            <w:tcW w:w="498" w:type="dxa"/>
            <w:gridSpan w:val="2"/>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6166AA7" w14:textId="71331CFD"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335158576"/>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5065639"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5E631050" w14:textId="77777777" w:rsidTr="004C69F4">
        <w:trPr>
          <w:trHeight w:val="374"/>
        </w:trPr>
        <w:tc>
          <w:tcPr>
            <w:tcW w:w="498" w:type="dxa"/>
            <w:gridSpan w:val="2"/>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27408DF" w14:textId="65A585DB"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1894800717"/>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88556E2"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08D198AF" w14:textId="77777777" w:rsidTr="004C69F4">
        <w:tc>
          <w:tcPr>
            <w:tcW w:w="10080"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5BB2D9C" w14:textId="1F66277C"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0A644B1B" w14:textId="77777777" w:rsidTr="004C69F4">
        <w:trPr>
          <w:gridBefore w:val="1"/>
          <w:wBefore w:w="19" w:type="dxa"/>
          <w:trHeight w:val="1329"/>
        </w:trPr>
        <w:tc>
          <w:tcPr>
            <w:tcW w:w="10061" w:type="dxa"/>
            <w:gridSpan w:val="2"/>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hideMark/>
          </w:tcPr>
          <w:p w14:paraId="6BDB3156" w14:textId="4DC52A9C" w:rsidR="00E22246" w:rsidRPr="00C41F2C" w:rsidRDefault="00E22246" w:rsidP="00C41F2C">
            <w:pPr>
              <w:pStyle w:val="ListParagraph"/>
              <w:numPr>
                <w:ilvl w:val="0"/>
                <w:numId w:val="16"/>
              </w:numPr>
              <w:spacing w:before="120"/>
              <w:ind w:left="360"/>
              <w:rPr>
                <w:rFonts w:asciiTheme="minorHAnsi" w:eastAsia="Times" w:hAnsiTheme="minorHAnsi" w:cs="Arial"/>
                <w:b/>
                <w:iCs/>
                <w:sz w:val="22"/>
              </w:rPr>
            </w:pPr>
            <w:r w:rsidRPr="00C41F2C">
              <w:rPr>
                <w:rFonts w:asciiTheme="minorHAnsi" w:eastAsia="Times" w:hAnsiTheme="minorHAnsi" w:cs="Arial"/>
                <w:b/>
                <w:iCs/>
                <w:sz w:val="22"/>
              </w:rPr>
              <w:t>Key Personnel</w:t>
            </w:r>
          </w:p>
          <w:p w14:paraId="5A0E134C" w14:textId="601E7660" w:rsidR="00E22246" w:rsidRPr="00C41F2C" w:rsidRDefault="00E22246" w:rsidP="00C41F2C">
            <w:pPr>
              <w:spacing w:after="0"/>
              <w:rPr>
                <w:rFonts w:asciiTheme="minorHAnsi" w:eastAsia="Calibri" w:hAnsiTheme="minorHAnsi" w:cs="Arial"/>
                <w:bCs/>
                <w:sz w:val="22"/>
                <w:highlight w:val="green"/>
              </w:rPr>
            </w:pPr>
            <w:r w:rsidRPr="00C41F2C">
              <w:rPr>
                <w:rFonts w:asciiTheme="minorHAnsi" w:eastAsia="Calibri" w:hAnsiTheme="minorHAnsi" w:cs="Arial"/>
                <w:b/>
                <w:sz w:val="22"/>
                <w:highlight w:val="green"/>
              </w:rPr>
              <w:t xml:space="preserve">- Contractor </w:t>
            </w:r>
            <w:r w:rsidR="00F23678">
              <w:rPr>
                <w:rFonts w:asciiTheme="minorHAnsi" w:eastAsia="Calibri" w:hAnsiTheme="minorHAnsi" w:cs="Arial"/>
                <w:b/>
                <w:sz w:val="22"/>
                <w:highlight w:val="green"/>
              </w:rPr>
              <w:t>Program Manager</w:t>
            </w:r>
            <w:r w:rsidRPr="00C41F2C">
              <w:rPr>
                <w:rFonts w:asciiTheme="minorHAnsi" w:eastAsia="Calibri" w:hAnsiTheme="minorHAnsi" w:cs="Arial"/>
                <w:b/>
                <w:sz w:val="22"/>
                <w:highlight w:val="green"/>
              </w:rPr>
              <w:t xml:space="preserve">: </w:t>
            </w:r>
          </w:p>
          <w:p w14:paraId="55DC959B" w14:textId="476EAFDB" w:rsidR="00945B42" w:rsidRPr="00A52D8B" w:rsidRDefault="00E22246" w:rsidP="00A52D8B">
            <w:pPr>
              <w:spacing w:after="0"/>
              <w:rPr>
                <w:rFonts w:asciiTheme="minorHAnsi" w:eastAsia="Calibri" w:hAnsiTheme="minorHAnsi" w:cs="Arial"/>
                <w:bCs/>
                <w:sz w:val="22"/>
                <w:highlight w:val="green"/>
              </w:rPr>
            </w:pPr>
            <w:r w:rsidRPr="00C41F2C">
              <w:rPr>
                <w:rFonts w:asciiTheme="minorHAnsi" w:eastAsia="Calibri" w:hAnsiTheme="minorHAnsi" w:cs="Arial"/>
                <w:b/>
                <w:sz w:val="22"/>
                <w:highlight w:val="green"/>
              </w:rPr>
              <w:t xml:space="preserve">- </w:t>
            </w:r>
            <w:r w:rsidR="00E44A44">
              <w:rPr>
                <w:rFonts w:asciiTheme="minorHAnsi" w:eastAsia="Calibri" w:hAnsiTheme="minorHAnsi" w:cs="Arial"/>
                <w:b/>
                <w:sz w:val="22"/>
                <w:highlight w:val="green"/>
              </w:rPr>
              <w:t>Con</w:t>
            </w:r>
            <w:r w:rsidR="00A52D8B">
              <w:rPr>
                <w:rFonts w:asciiTheme="minorHAnsi" w:eastAsia="Calibri" w:hAnsiTheme="minorHAnsi" w:cs="Arial"/>
                <w:b/>
                <w:sz w:val="22"/>
                <w:highlight w:val="green"/>
              </w:rPr>
              <w:t>tractor Backup Contact</w:t>
            </w:r>
            <w:r w:rsidRPr="00C41F2C">
              <w:rPr>
                <w:rFonts w:asciiTheme="minorHAnsi" w:eastAsia="Calibri" w:hAnsiTheme="minorHAnsi" w:cs="Arial"/>
                <w:b/>
                <w:sz w:val="22"/>
                <w:highlight w:val="green"/>
              </w:rPr>
              <w:t>:</w:t>
            </w:r>
          </w:p>
        </w:tc>
      </w:tr>
      <w:tr w:rsidR="00E22246" w:rsidRPr="00C41F2C" w14:paraId="3051C0C1" w14:textId="77777777" w:rsidTr="004C69F4">
        <w:trPr>
          <w:gridBefore w:val="1"/>
          <w:wBefore w:w="19" w:type="dxa"/>
          <w:trHeight w:val="494"/>
        </w:trPr>
        <w:tc>
          <w:tcPr>
            <w:tcW w:w="10061" w:type="dxa"/>
            <w:gridSpan w:val="2"/>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15B087AD" w14:textId="757AAEF3" w:rsidR="00CF38CE" w:rsidRPr="00C41F2C" w:rsidRDefault="00E22246" w:rsidP="00C41F2C">
            <w:pPr>
              <w:pStyle w:val="ListParagraph"/>
              <w:numPr>
                <w:ilvl w:val="0"/>
                <w:numId w:val="16"/>
              </w:numPr>
              <w:spacing w:before="120"/>
              <w:ind w:left="360"/>
              <w:rPr>
                <w:rFonts w:asciiTheme="minorHAnsi" w:eastAsia="Calibri" w:hAnsiTheme="minorHAnsi" w:cs="Arial"/>
                <w:sz w:val="22"/>
              </w:rPr>
            </w:pPr>
            <w:r w:rsidRPr="00C41F2C">
              <w:rPr>
                <w:rFonts w:asciiTheme="minorHAnsi" w:eastAsia="Calibri" w:hAnsiTheme="minorHAnsi" w:cs="Arial"/>
                <w:b/>
                <w:sz w:val="22"/>
              </w:rPr>
              <w:t>Physical Location of Key Personnel</w:t>
            </w:r>
            <w:r w:rsidR="00CF38CE" w:rsidRPr="00C41F2C">
              <w:rPr>
                <w:rFonts w:asciiTheme="minorHAnsi" w:eastAsia="Calibri" w:hAnsiTheme="minorHAnsi" w:cs="Arial"/>
                <w:b/>
                <w:sz w:val="22"/>
              </w:rPr>
              <w:t>:</w:t>
            </w:r>
          </w:p>
        </w:tc>
      </w:tr>
      <w:tr w:rsidR="00E22246" w:rsidRPr="00C41F2C" w14:paraId="5E490636" w14:textId="77777777" w:rsidTr="004C69F4">
        <w:trPr>
          <w:gridBefore w:val="1"/>
          <w:wBefore w:w="19" w:type="dxa"/>
          <w:trHeight w:val="494"/>
        </w:trPr>
        <w:tc>
          <w:tcPr>
            <w:tcW w:w="10061" w:type="dxa"/>
            <w:gridSpan w:val="2"/>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3607A4C6" w14:textId="7E969623" w:rsidR="00CF38CE" w:rsidRPr="00C41F2C" w:rsidRDefault="00E22246" w:rsidP="00C41F2C">
            <w:pPr>
              <w:pStyle w:val="ListParagraph"/>
              <w:numPr>
                <w:ilvl w:val="0"/>
                <w:numId w:val="16"/>
              </w:numPr>
              <w:spacing w:before="120"/>
              <w:ind w:left="360"/>
              <w:rPr>
                <w:rFonts w:asciiTheme="minorHAnsi" w:eastAsia="Calibri" w:hAnsiTheme="minorHAnsi" w:cs="Arial"/>
                <w:bCs/>
                <w:sz w:val="22"/>
              </w:rPr>
            </w:pPr>
            <w:r w:rsidRPr="00C41F2C">
              <w:rPr>
                <w:rFonts w:asciiTheme="minorHAnsi" w:eastAsia="Calibri" w:hAnsiTheme="minorHAnsi" w:cs="Arial"/>
                <w:b/>
                <w:sz w:val="22"/>
              </w:rPr>
              <w:t>Functions each Key Personnel will perform:</w:t>
            </w:r>
          </w:p>
        </w:tc>
      </w:tr>
    </w:tbl>
    <w:p w14:paraId="664DDF86" w14:textId="74D798EF" w:rsidR="00E22246" w:rsidRPr="00C41F2C" w:rsidRDefault="00EB4C58"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5485084C" w14:textId="4C6B5665" w:rsidR="00E22246" w:rsidRPr="00C41F2C" w:rsidRDefault="00E22246" w:rsidP="00C41F2C">
      <w:pPr>
        <w:shd w:val="clear" w:color="auto" w:fill="FFFFFF"/>
        <w:rPr>
          <w:rFonts w:asciiTheme="minorHAnsi" w:eastAsia="Times New Roman" w:hAnsiTheme="minorHAnsi" w:cs="Arial"/>
          <w:sz w:val="22"/>
        </w:rPr>
      </w:pPr>
    </w:p>
    <w:p w14:paraId="3F5D56B8" w14:textId="0969FD2C" w:rsidR="00E22246" w:rsidRPr="00C41F2C" w:rsidRDefault="000A4AA2" w:rsidP="00C41F2C">
      <w:pPr>
        <w:pStyle w:val="ListParagraph"/>
        <w:numPr>
          <w:ilvl w:val="1"/>
          <w:numId w:val="12"/>
        </w:numPr>
        <w:shd w:val="clear" w:color="auto" w:fill="FFFFFF"/>
        <w:spacing w:before="120"/>
        <w:ind w:left="432" w:hanging="432"/>
        <w:contextualSpacing w:val="0"/>
        <w:rPr>
          <w:rFonts w:asciiTheme="minorHAnsi" w:eastAsia="Times New Roman" w:hAnsiTheme="minorHAnsi" w:cs="Arial"/>
          <w:b/>
          <w:sz w:val="22"/>
        </w:rPr>
      </w:pPr>
      <w:r>
        <w:rPr>
          <w:rFonts w:asciiTheme="minorHAnsi" w:eastAsia="Times New Roman" w:hAnsiTheme="minorHAnsi" w:cs="Arial"/>
          <w:b/>
          <w:sz w:val="22"/>
        </w:rPr>
        <w:t>Reserved</w:t>
      </w:r>
    </w:p>
    <w:p w14:paraId="5D195D98" w14:textId="26AA7C0D" w:rsidR="00E22246" w:rsidRPr="005F671F" w:rsidRDefault="005F671F" w:rsidP="000C2F1E">
      <w:pPr>
        <w:pStyle w:val="ListParagraph"/>
        <w:numPr>
          <w:ilvl w:val="1"/>
          <w:numId w:val="12"/>
        </w:numPr>
        <w:shd w:val="clear" w:color="auto" w:fill="FFFFFF"/>
        <w:spacing w:before="120" w:after="0"/>
        <w:ind w:left="432" w:hanging="432"/>
        <w:rPr>
          <w:rFonts w:asciiTheme="minorHAnsi" w:eastAsia="Times New Roman" w:hAnsiTheme="minorHAnsi" w:cs="Arial"/>
          <w:sz w:val="22"/>
        </w:rPr>
      </w:pPr>
      <w:r w:rsidRPr="005F671F">
        <w:rPr>
          <w:rFonts w:asciiTheme="minorHAnsi" w:eastAsia="Times New Roman" w:hAnsiTheme="minorHAnsi" w:cs="Arial"/>
          <w:b/>
          <w:sz w:val="22"/>
        </w:rPr>
        <w:t>Reserved</w:t>
      </w:r>
    </w:p>
    <w:p w14:paraId="56D5FDE8" w14:textId="779F2E7B" w:rsidR="00E22246" w:rsidRPr="0009282D" w:rsidRDefault="005F671F"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2CE72A51" w14:textId="248DFD81"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Disclosure of Subcontractors</w:t>
      </w:r>
    </w:p>
    <w:p w14:paraId="3B4F2484" w14:textId="77777777"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If the Contractor intends to utilize subcontractors, the Contractor must disclose the following:</w:t>
      </w:r>
    </w:p>
    <w:p w14:paraId="6638B38B" w14:textId="77777777" w:rsidR="00E22246" w:rsidRPr="00C41F2C" w:rsidRDefault="00E22246" w:rsidP="00C41F2C">
      <w:pPr>
        <w:numPr>
          <w:ilvl w:val="0"/>
          <w:numId w:val="3"/>
        </w:numPr>
        <w:shd w:val="clear" w:color="auto" w:fill="FFFFFF"/>
        <w:spacing w:before="60" w:after="0"/>
        <w:ind w:left="648"/>
        <w:rPr>
          <w:rFonts w:asciiTheme="minorHAnsi" w:eastAsia="Times New Roman" w:hAnsiTheme="minorHAnsi" w:cs="Arial"/>
          <w:sz w:val="22"/>
        </w:rPr>
      </w:pPr>
      <w:r w:rsidRPr="00C41F2C">
        <w:rPr>
          <w:rFonts w:asciiTheme="minorHAnsi" w:eastAsia="Times New Roman" w:hAnsiTheme="minorHAnsi" w:cs="Arial"/>
          <w:sz w:val="22"/>
        </w:rPr>
        <w:t>The legal business name; address; telephone number; a description of subcontractor’s organization and the services it will provide; and information concerning subcontractor’s ability to provide the Contract Activities.</w:t>
      </w:r>
    </w:p>
    <w:p w14:paraId="284CC24D" w14:textId="77777777" w:rsidR="00E22246" w:rsidRPr="00C41F2C" w:rsidRDefault="00E22246" w:rsidP="00C41F2C">
      <w:pPr>
        <w:numPr>
          <w:ilvl w:val="0"/>
          <w:numId w:val="3"/>
        </w:numPr>
        <w:shd w:val="clear" w:color="auto" w:fill="FFFFFF"/>
        <w:spacing w:before="60" w:after="0"/>
        <w:ind w:left="648"/>
        <w:rPr>
          <w:rFonts w:asciiTheme="minorHAnsi" w:eastAsia="Times New Roman" w:hAnsiTheme="minorHAnsi" w:cs="Arial"/>
          <w:sz w:val="22"/>
        </w:rPr>
      </w:pPr>
      <w:r w:rsidRPr="00C41F2C">
        <w:rPr>
          <w:rFonts w:asciiTheme="minorHAnsi" w:eastAsia="Times New Roman" w:hAnsiTheme="minorHAnsi" w:cs="Arial"/>
          <w:sz w:val="22"/>
        </w:rPr>
        <w:t xml:space="preserve">The relationship of the subcontractor to the Contractor. Of the total bid, the price of the subcontractor’s work. Whether the Contractor has </w:t>
      </w:r>
      <w:proofErr w:type="gramStart"/>
      <w:r w:rsidRPr="00C41F2C">
        <w:rPr>
          <w:rFonts w:asciiTheme="minorHAnsi" w:eastAsia="Times New Roman" w:hAnsiTheme="minorHAnsi" w:cs="Arial"/>
          <w:sz w:val="22"/>
        </w:rPr>
        <w:t>a previous</w:t>
      </w:r>
      <w:proofErr w:type="gramEnd"/>
      <w:r w:rsidRPr="00C41F2C">
        <w:rPr>
          <w:rFonts w:asciiTheme="minorHAnsi" w:eastAsia="Times New Roman" w:hAnsiTheme="minorHAnsi" w:cs="Arial"/>
          <w:sz w:val="22"/>
        </w:rPr>
        <w:t xml:space="preserve"> working experience with the subcontractor. If yes, provide the details of that previous relationship. </w:t>
      </w:r>
    </w:p>
    <w:p w14:paraId="39CFE456" w14:textId="77777777" w:rsidR="00DD0797" w:rsidRPr="00C41F2C" w:rsidRDefault="00E22246" w:rsidP="00C41F2C">
      <w:pPr>
        <w:pStyle w:val="ListParagraph"/>
        <w:numPr>
          <w:ilvl w:val="0"/>
          <w:numId w:val="3"/>
        </w:numPr>
        <w:spacing w:beforeLines="60" w:before="144" w:after="0"/>
        <w:ind w:left="648"/>
        <w:contextualSpacing w:val="0"/>
        <w:rPr>
          <w:rFonts w:asciiTheme="minorHAnsi" w:hAnsiTheme="minorHAnsi" w:cstheme="minorHAnsi"/>
          <w:noProof/>
          <w:sz w:val="22"/>
        </w:rPr>
      </w:pPr>
      <w:r w:rsidRPr="00C41F2C">
        <w:rPr>
          <w:rFonts w:asciiTheme="minorHAnsi" w:eastAsia="Times New Roman" w:hAnsiTheme="minorHAnsi" w:cs="Arial"/>
          <w:sz w:val="22"/>
        </w:rPr>
        <w:t>A complete description of the Contract Activities that will be performed or provided by the subcontractor.</w:t>
      </w:r>
      <w:r w:rsidR="00DD0797" w:rsidRPr="00C41F2C">
        <w:rPr>
          <w:rFonts w:asciiTheme="minorHAnsi" w:hAnsiTheme="minorHAnsi" w:cstheme="minorHAnsi"/>
          <w:b/>
          <w:bCs/>
          <w:noProof/>
          <w:sz w:val="22"/>
        </w:rPr>
        <w:t xml:space="preserve"> </w:t>
      </w:r>
    </w:p>
    <w:p w14:paraId="23C6BF8B" w14:textId="118A81D0" w:rsidR="00E22246" w:rsidRPr="00C41F2C" w:rsidRDefault="00DD0797" w:rsidP="00C41F2C">
      <w:pPr>
        <w:pStyle w:val="ListParagraph"/>
        <w:numPr>
          <w:ilvl w:val="0"/>
          <w:numId w:val="3"/>
        </w:numPr>
        <w:spacing w:beforeLines="60" w:before="144"/>
        <w:ind w:left="648"/>
        <w:contextualSpacing w:val="0"/>
        <w:rPr>
          <w:rFonts w:asciiTheme="minorHAnsi" w:hAnsiTheme="minorHAnsi" w:cstheme="minorHAnsi"/>
          <w:noProof/>
          <w:sz w:val="22"/>
        </w:rPr>
      </w:pPr>
      <w:r w:rsidRPr="00C41F2C">
        <w:rPr>
          <w:rFonts w:asciiTheme="minorHAnsi" w:hAnsiTheme="minorHAnsi" w:cstheme="minorHAnsi"/>
          <w:b/>
          <w:bCs/>
          <w:noProof/>
          <w:sz w:val="22"/>
        </w:rPr>
        <w:t>Geographically Disadvantaged Business Enterprise Sub-Contractors:</w:t>
      </w:r>
      <w:r w:rsidR="00597589" w:rsidRPr="00F72B90">
        <w:rPr>
          <w:rFonts w:asciiTheme="minorHAnsi" w:hAnsiTheme="minorHAnsi" w:cstheme="minorHAnsi"/>
          <w:noProof/>
          <w:sz w:val="22"/>
        </w:rPr>
        <w:t xml:space="preserve"> </w:t>
      </w:r>
      <w:r w:rsidR="0019673C" w:rsidRPr="00F72B90">
        <w:rPr>
          <w:rFonts w:asciiTheme="minorHAnsi" w:hAnsiTheme="minorHAnsi" w:cstheme="minorHAnsi"/>
          <w:noProof/>
          <w:sz w:val="22"/>
        </w:rPr>
        <w:t xml:space="preserve">N/A as contract expected </w:t>
      </w:r>
      <w:r w:rsidR="00597589" w:rsidRPr="004A66A8">
        <w:rPr>
          <w:rFonts w:asciiTheme="minorHAnsi" w:hAnsiTheme="minorHAnsi" w:cstheme="minorHAnsi"/>
          <w:noProof/>
          <w:sz w:val="22"/>
        </w:rPr>
        <w:t xml:space="preserve">to be </w:t>
      </w:r>
      <w:r w:rsidR="004A66A8" w:rsidRPr="004A66A8">
        <w:rPr>
          <w:rFonts w:asciiTheme="minorHAnsi" w:hAnsiTheme="minorHAnsi" w:cstheme="minorHAnsi"/>
          <w:noProof/>
          <w:sz w:val="22"/>
        </w:rPr>
        <w:t>&lt;</w:t>
      </w:r>
      <w:r w:rsidR="00597589" w:rsidRPr="004A66A8">
        <w:rPr>
          <w:rFonts w:asciiTheme="minorHAnsi" w:hAnsiTheme="minorHAnsi" w:cstheme="minorHAnsi"/>
          <w:noProof/>
          <w:sz w:val="22"/>
        </w:rPr>
        <w:t xml:space="preserve"> $5 million in total value</w:t>
      </w:r>
      <w:r w:rsidR="004A66A8" w:rsidRPr="004A66A8">
        <w:rPr>
          <w:rFonts w:asciiTheme="minorHAnsi" w:hAnsiTheme="minorHAnsi" w:cstheme="minorHAnsi"/>
          <w:noProof/>
          <w:sz w:val="22"/>
        </w:rPr>
        <w:t>.</w:t>
      </w:r>
    </w:p>
    <w:p w14:paraId="541EA97D" w14:textId="38A9637A" w:rsidR="007878B0" w:rsidRPr="00C41F2C" w:rsidRDefault="007878B0" w:rsidP="00C41F2C">
      <w:pPr>
        <w:pStyle w:val="ListParagraph"/>
        <w:ind w:left="634"/>
        <w:contextualSpacing w:val="0"/>
        <w:rPr>
          <w:rFonts w:asciiTheme="minorHAnsi" w:hAnsiTheme="minorHAnsi"/>
          <w:sz w:val="22"/>
        </w:rPr>
      </w:pPr>
      <w:r w:rsidRPr="00C41F2C">
        <w:rPr>
          <w:rFonts w:asciiTheme="minorHAnsi" w:hAnsiTheme="minorHAnsi"/>
          <w:b/>
          <w:bCs/>
          <w:sz w:val="22"/>
        </w:rPr>
        <w:t>GDBE definition</w:t>
      </w:r>
      <w:r w:rsidRPr="00C41F2C">
        <w:rPr>
          <w:rFonts w:asciiTheme="minorHAnsi" w:hAnsiTheme="minorHAnsi"/>
          <w:sz w:val="22"/>
        </w:rPr>
        <w:t xml:space="preserve">: </w:t>
      </w:r>
      <w:r w:rsidR="003649E5" w:rsidRPr="00C41F2C">
        <w:rPr>
          <w:rFonts w:asciiTheme="minorHAnsi" w:hAnsiTheme="minorHAnsi"/>
          <w:sz w:val="22"/>
        </w:rPr>
        <w:t>"Geographically Disadvantaged Business Enterprise" also known as GDBE, is a Michigan-based business that satisfies one or more of the following: (</w:t>
      </w:r>
      <w:proofErr w:type="spellStart"/>
      <w:r w:rsidR="003649E5" w:rsidRPr="00C41F2C">
        <w:rPr>
          <w:rFonts w:asciiTheme="minorHAnsi" w:hAnsiTheme="minorHAnsi"/>
          <w:sz w:val="22"/>
        </w:rPr>
        <w:t>i</w:t>
      </w:r>
      <w:proofErr w:type="spellEnd"/>
      <w:r w:rsidR="003649E5" w:rsidRPr="00C41F2C">
        <w:rPr>
          <w:rFonts w:asciiTheme="minorHAnsi" w:hAnsiTheme="minorHAnsi"/>
          <w:sz w:val="22"/>
        </w:rPr>
        <w:t>) Is certified as a Michigan HUBZone Small Business Concern by the United States Small Business Administration. (ii) Has a principal place of business located within a Qualified Opportunity Zone within Michigan. (iii) More than half of its employees either work at a secondary location or have a principal residence located within a Qualified Opportunity Zone within Michigan, or both.</w:t>
      </w:r>
    </w:p>
    <w:p w14:paraId="14AD2881" w14:textId="77777777" w:rsidR="004724E2" w:rsidRPr="00C41F2C" w:rsidRDefault="004724E2" w:rsidP="00C41F2C">
      <w:pPr>
        <w:pStyle w:val="ListParagraph"/>
        <w:spacing w:before="120"/>
        <w:ind w:left="648"/>
        <w:contextualSpacing w:val="0"/>
        <w:rPr>
          <w:rFonts w:asciiTheme="minorHAnsi" w:hAnsiTheme="minorHAnsi" w:cs="Arial"/>
          <w:b/>
          <w:sz w:val="22"/>
        </w:rPr>
      </w:pPr>
      <w:bookmarkStart w:id="6" w:name="_Hlk134092114"/>
      <w:r w:rsidRPr="00C41F2C">
        <w:rPr>
          <w:rFonts w:asciiTheme="minorHAnsi" w:hAnsiTheme="minorHAnsi" w:cs="Arial"/>
          <w:b/>
          <w:sz w:val="22"/>
        </w:rPr>
        <w:lastRenderedPageBreak/>
        <w:t>Additional information on GDBEs can be found here:</w:t>
      </w:r>
    </w:p>
    <w:bookmarkStart w:id="7" w:name="_Hlk162246603"/>
    <w:bookmarkEnd w:id="6"/>
    <w:p w14:paraId="371B5555" w14:textId="7CF9E643" w:rsidR="00553A33" w:rsidRPr="00C41F2C" w:rsidRDefault="003649E5" w:rsidP="00C41F2C">
      <w:pPr>
        <w:pStyle w:val="ListParagraph"/>
        <w:spacing w:before="120"/>
        <w:contextualSpacing w:val="0"/>
        <w:rPr>
          <w:rFonts w:asciiTheme="minorHAnsi" w:hAnsiTheme="minorHAnsi"/>
          <w:sz w:val="22"/>
        </w:rPr>
      </w:pPr>
      <w:r w:rsidRPr="00C41F2C">
        <w:rPr>
          <w:rFonts w:asciiTheme="minorHAnsi" w:hAnsiTheme="minorHAnsi" w:cstheme="minorHAnsi"/>
          <w:sz w:val="22"/>
        </w:rPr>
        <w:fldChar w:fldCharType="begin"/>
      </w:r>
      <w:r w:rsidRPr="00C41F2C">
        <w:rPr>
          <w:rFonts w:asciiTheme="minorHAnsi" w:hAnsiTheme="minorHAnsi" w:cstheme="minorHAnsi"/>
          <w:sz w:val="22"/>
        </w:rPr>
        <w:instrText>HYPERLINK "https://www.michigan.gov/dtmb/procurement/contractconnect/programs-and-policies/policies/geographically-disadvantaged-business-enterprise"</w:instrText>
      </w:r>
      <w:r w:rsidRPr="00C41F2C">
        <w:rPr>
          <w:rFonts w:asciiTheme="minorHAnsi" w:hAnsiTheme="minorHAnsi" w:cstheme="minorHAnsi"/>
          <w:sz w:val="22"/>
        </w:rPr>
      </w:r>
      <w:r w:rsidRPr="00C41F2C">
        <w:rPr>
          <w:rFonts w:asciiTheme="minorHAnsi" w:hAnsiTheme="minorHAnsi" w:cstheme="minorHAnsi"/>
          <w:sz w:val="22"/>
        </w:rPr>
        <w:fldChar w:fldCharType="separate"/>
      </w:r>
      <w:r w:rsidRPr="00C41F2C">
        <w:rPr>
          <w:rStyle w:val="Hyperlink"/>
          <w:rFonts w:asciiTheme="minorHAnsi" w:hAnsiTheme="minorHAnsi" w:cstheme="minorHAnsi"/>
          <w:sz w:val="22"/>
        </w:rPr>
        <w:t>Michigan GDBE Website</w:t>
      </w:r>
      <w:r w:rsidRPr="00C41F2C">
        <w:rPr>
          <w:rFonts w:asciiTheme="minorHAnsi" w:hAnsiTheme="minorHAnsi" w:cstheme="minorHAnsi"/>
          <w:sz w:val="22"/>
        </w:rPr>
        <w:fldChar w:fldCharType="end"/>
      </w:r>
      <w:bookmarkEnd w:id="7"/>
    </w:p>
    <w:tbl>
      <w:tblPr>
        <w:tblpPr w:leftFromText="187" w:rightFromText="187" w:bottomFromText="144" w:vertAnchor="text" w:horzAnchor="margin" w:tblpY="174"/>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5675"/>
      </w:tblGrid>
      <w:tr w:rsidR="002B6D17" w:rsidRPr="00C41F2C" w14:paraId="0E199791" w14:textId="77777777" w:rsidTr="000A6865">
        <w:trPr>
          <w:tblHeader/>
        </w:trPr>
        <w:tc>
          <w:tcPr>
            <w:tcW w:w="10080" w:type="dxa"/>
            <w:gridSpan w:val="2"/>
            <w:tcBorders>
              <w:top w:val="single" w:sz="4" w:space="0" w:color="auto"/>
              <w:left w:val="single" w:sz="4" w:space="0" w:color="auto"/>
              <w:bottom w:val="single" w:sz="4" w:space="0" w:color="auto"/>
              <w:right w:val="single" w:sz="4" w:space="0" w:color="auto"/>
            </w:tcBorders>
            <w:shd w:val="clear" w:color="auto" w:fill="0070C0"/>
          </w:tcPr>
          <w:p w14:paraId="6A5D0870" w14:textId="77777777" w:rsidR="002B6D17" w:rsidRPr="00C41F2C" w:rsidRDefault="002B6D17" w:rsidP="00C41F2C">
            <w:pPr>
              <w:spacing w:before="120"/>
              <w:jc w:val="center"/>
              <w:rPr>
                <w:rFonts w:asciiTheme="minorHAnsi" w:eastAsia="Calibri" w:hAnsiTheme="minorHAnsi" w:cstheme="minorHAnsi"/>
                <w:b/>
                <w:bCs/>
                <w:color w:val="FFFFFF" w:themeColor="background1"/>
                <w:sz w:val="22"/>
              </w:rPr>
            </w:pPr>
            <w:r w:rsidRPr="00C41F2C">
              <w:rPr>
                <w:rFonts w:asciiTheme="minorHAnsi" w:eastAsia="Calibri" w:hAnsiTheme="minorHAnsi" w:cstheme="minorHAnsi"/>
                <w:b/>
                <w:bCs/>
                <w:color w:val="FFFFFF" w:themeColor="background1"/>
                <w:sz w:val="22"/>
              </w:rPr>
              <w:t>Bidder must provide detailed information as requested in the above requirement(s).</w:t>
            </w:r>
          </w:p>
        </w:tc>
      </w:tr>
      <w:tr w:rsidR="002B6D17" w:rsidRPr="00C41F2C" w14:paraId="5009EB84" w14:textId="77777777" w:rsidTr="00B64DB0">
        <w:trPr>
          <w:cantSplit/>
        </w:trPr>
        <w:tc>
          <w:tcPr>
            <w:tcW w:w="4405" w:type="dxa"/>
            <w:tcBorders>
              <w:top w:val="single" w:sz="4" w:space="0" w:color="auto"/>
              <w:left w:val="single" w:sz="4" w:space="0" w:color="auto"/>
              <w:bottom w:val="single" w:sz="4" w:space="0" w:color="auto"/>
              <w:right w:val="single" w:sz="4" w:space="0" w:color="auto"/>
            </w:tcBorders>
          </w:tcPr>
          <w:p w14:paraId="06D85837" w14:textId="77777777" w:rsidR="002B6D17" w:rsidRPr="00C41F2C" w:rsidRDefault="002B6D17" w:rsidP="00C41F2C">
            <w:pPr>
              <w:spacing w:before="120"/>
              <w:rPr>
                <w:rFonts w:asciiTheme="minorHAnsi" w:eastAsia="Times" w:hAnsiTheme="minorHAnsi" w:cstheme="minorHAnsi"/>
                <w:b/>
                <w:bCs/>
                <w:sz w:val="22"/>
              </w:rPr>
            </w:pPr>
            <w:r w:rsidRPr="00C41F2C">
              <w:rPr>
                <w:rFonts w:asciiTheme="minorHAnsi" w:eastAsia="Times" w:hAnsiTheme="minorHAnsi" w:cstheme="minorHAnsi"/>
                <w:b/>
                <w:bCs/>
                <w:sz w:val="22"/>
              </w:rPr>
              <w:t>The legal business name, address, telephone number of the subcontractor(s).</w:t>
            </w:r>
          </w:p>
        </w:tc>
        <w:tc>
          <w:tcPr>
            <w:tcW w:w="5675" w:type="dxa"/>
            <w:tcBorders>
              <w:top w:val="single" w:sz="4" w:space="0" w:color="auto"/>
              <w:left w:val="single" w:sz="4" w:space="0" w:color="auto"/>
              <w:bottom w:val="single" w:sz="4" w:space="0" w:color="auto"/>
              <w:right w:val="single" w:sz="4" w:space="0" w:color="auto"/>
            </w:tcBorders>
          </w:tcPr>
          <w:p w14:paraId="34BCF4D9" w14:textId="77777777" w:rsidR="002B6D17" w:rsidRPr="00C41F2C" w:rsidRDefault="002B6D17" w:rsidP="00C41F2C">
            <w:pPr>
              <w:spacing w:before="120"/>
              <w:rPr>
                <w:rFonts w:asciiTheme="minorHAnsi" w:eastAsia="Calibri" w:hAnsiTheme="minorHAnsi" w:cs="Arial"/>
                <w:color w:val="FFFFFF" w:themeColor="background1"/>
                <w:sz w:val="22"/>
              </w:rPr>
            </w:pPr>
          </w:p>
        </w:tc>
      </w:tr>
      <w:tr w:rsidR="002B6D17" w:rsidRPr="00C41F2C" w14:paraId="011CDA4F" w14:textId="77777777" w:rsidTr="00B64DB0">
        <w:trPr>
          <w:cantSplit/>
        </w:trPr>
        <w:tc>
          <w:tcPr>
            <w:tcW w:w="4405" w:type="dxa"/>
            <w:tcBorders>
              <w:top w:val="single" w:sz="4" w:space="0" w:color="auto"/>
              <w:left w:val="single" w:sz="4" w:space="0" w:color="auto"/>
              <w:bottom w:val="single" w:sz="4" w:space="0" w:color="auto"/>
              <w:right w:val="single" w:sz="4" w:space="0" w:color="auto"/>
            </w:tcBorders>
          </w:tcPr>
          <w:p w14:paraId="279D1A1F" w14:textId="77777777" w:rsidR="002B6D17" w:rsidRPr="00C41F2C" w:rsidRDefault="002B6D17" w:rsidP="00C41F2C">
            <w:pPr>
              <w:spacing w:before="120"/>
              <w:rPr>
                <w:rFonts w:asciiTheme="minorHAnsi" w:eastAsia="Times" w:hAnsiTheme="minorHAnsi" w:cstheme="minorHAnsi"/>
                <w:b/>
                <w:bCs/>
                <w:sz w:val="22"/>
              </w:rPr>
            </w:pPr>
            <w:r w:rsidRPr="00C41F2C">
              <w:rPr>
                <w:rFonts w:asciiTheme="minorHAnsi" w:eastAsia="Times" w:hAnsiTheme="minorHAnsi" w:cstheme="minorHAnsi"/>
                <w:b/>
                <w:bCs/>
                <w:sz w:val="22"/>
              </w:rPr>
              <w:t>A description of subcontractor’s organization and the services it will provide and information concerning subcontractor’s ability to provide the Contract Activities.</w:t>
            </w:r>
          </w:p>
        </w:tc>
        <w:tc>
          <w:tcPr>
            <w:tcW w:w="5675" w:type="dxa"/>
            <w:tcBorders>
              <w:top w:val="single" w:sz="4" w:space="0" w:color="auto"/>
              <w:left w:val="single" w:sz="4" w:space="0" w:color="auto"/>
              <w:bottom w:val="single" w:sz="4" w:space="0" w:color="auto"/>
              <w:right w:val="single" w:sz="4" w:space="0" w:color="auto"/>
            </w:tcBorders>
          </w:tcPr>
          <w:p w14:paraId="50FFD1B5" w14:textId="77777777" w:rsidR="002B6D17" w:rsidRPr="00C41F2C" w:rsidRDefault="002B6D17" w:rsidP="00C41F2C">
            <w:pPr>
              <w:spacing w:before="120"/>
              <w:rPr>
                <w:rFonts w:asciiTheme="minorHAnsi" w:eastAsia="Calibri" w:hAnsiTheme="minorHAnsi" w:cs="Arial"/>
                <w:color w:val="FFFFFF" w:themeColor="background1"/>
                <w:sz w:val="22"/>
              </w:rPr>
            </w:pPr>
          </w:p>
        </w:tc>
      </w:tr>
      <w:tr w:rsidR="002B6D17" w:rsidRPr="00C41F2C" w14:paraId="024926C9" w14:textId="77777777" w:rsidTr="00B64DB0">
        <w:trPr>
          <w:cantSplit/>
        </w:trPr>
        <w:tc>
          <w:tcPr>
            <w:tcW w:w="4405" w:type="dxa"/>
            <w:tcBorders>
              <w:top w:val="single" w:sz="4" w:space="0" w:color="auto"/>
              <w:left w:val="single" w:sz="4" w:space="0" w:color="auto"/>
              <w:bottom w:val="single" w:sz="4" w:space="0" w:color="auto"/>
              <w:right w:val="single" w:sz="4" w:space="0" w:color="auto"/>
            </w:tcBorders>
          </w:tcPr>
          <w:p w14:paraId="4AEFBC1A" w14:textId="77777777" w:rsidR="002B6D17" w:rsidRPr="00C41F2C" w:rsidRDefault="002B6D17" w:rsidP="00C41F2C">
            <w:pPr>
              <w:spacing w:before="120"/>
              <w:rPr>
                <w:rFonts w:asciiTheme="minorHAnsi" w:eastAsia="Times" w:hAnsiTheme="minorHAnsi" w:cstheme="minorHAnsi"/>
                <w:b/>
                <w:bCs/>
                <w:sz w:val="22"/>
              </w:rPr>
            </w:pPr>
            <w:r w:rsidRPr="00C41F2C">
              <w:rPr>
                <w:rFonts w:asciiTheme="minorHAnsi" w:eastAsia="Times" w:hAnsiTheme="minorHAnsi" w:cstheme="minorHAnsi"/>
                <w:b/>
                <w:bCs/>
                <w:sz w:val="22"/>
              </w:rPr>
              <w:t>The relationship of the subcontractor to the Bidder.</w:t>
            </w:r>
          </w:p>
        </w:tc>
        <w:tc>
          <w:tcPr>
            <w:tcW w:w="5675" w:type="dxa"/>
            <w:tcBorders>
              <w:top w:val="single" w:sz="4" w:space="0" w:color="auto"/>
              <w:left w:val="single" w:sz="4" w:space="0" w:color="auto"/>
              <w:bottom w:val="single" w:sz="4" w:space="0" w:color="auto"/>
              <w:right w:val="single" w:sz="4" w:space="0" w:color="auto"/>
            </w:tcBorders>
          </w:tcPr>
          <w:p w14:paraId="6A0FFC26" w14:textId="77777777" w:rsidR="002B6D17" w:rsidRPr="00C41F2C" w:rsidRDefault="002B6D17" w:rsidP="00C41F2C">
            <w:pPr>
              <w:spacing w:before="120"/>
              <w:rPr>
                <w:rFonts w:asciiTheme="minorHAnsi" w:eastAsia="Calibri" w:hAnsiTheme="minorHAnsi" w:cs="Arial"/>
                <w:color w:val="FFFFFF" w:themeColor="background1"/>
                <w:sz w:val="22"/>
              </w:rPr>
            </w:pPr>
          </w:p>
        </w:tc>
      </w:tr>
      <w:tr w:rsidR="004724E2" w:rsidRPr="00C41F2C" w14:paraId="4F857FC7" w14:textId="77777777" w:rsidTr="00B64DB0">
        <w:trPr>
          <w:cantSplit/>
        </w:trPr>
        <w:tc>
          <w:tcPr>
            <w:tcW w:w="4405" w:type="dxa"/>
            <w:tcBorders>
              <w:top w:val="single" w:sz="4" w:space="0" w:color="auto"/>
              <w:left w:val="single" w:sz="4" w:space="0" w:color="auto"/>
              <w:bottom w:val="single" w:sz="4" w:space="0" w:color="auto"/>
              <w:right w:val="single" w:sz="4" w:space="0" w:color="auto"/>
            </w:tcBorders>
          </w:tcPr>
          <w:p w14:paraId="209302AD" w14:textId="5811C128" w:rsidR="004724E2" w:rsidRPr="00C41F2C" w:rsidRDefault="004724E2" w:rsidP="00C41F2C">
            <w:pPr>
              <w:spacing w:before="120"/>
              <w:rPr>
                <w:rFonts w:asciiTheme="minorHAnsi" w:eastAsia="Times" w:hAnsiTheme="minorHAnsi" w:cstheme="minorHAnsi"/>
                <w:b/>
                <w:bCs/>
                <w:sz w:val="22"/>
              </w:rPr>
            </w:pPr>
            <w:r w:rsidRPr="00C41F2C">
              <w:rPr>
                <w:rFonts w:asciiTheme="minorHAnsi" w:eastAsia="Times" w:hAnsiTheme="minorHAnsi" w:cstheme="minorHAnsi"/>
                <w:b/>
                <w:bCs/>
                <w:sz w:val="22"/>
              </w:rPr>
              <w:t>Is the subcontractor a GDBE?</w:t>
            </w:r>
          </w:p>
        </w:tc>
        <w:sdt>
          <w:sdtPr>
            <w:rPr>
              <w:rFonts w:asciiTheme="minorHAnsi" w:eastAsia="Calibri" w:hAnsiTheme="minorHAnsi" w:cs="Arial"/>
              <w:sz w:val="22"/>
            </w:rPr>
            <w:alias w:val="Y/N"/>
            <w:tag w:val="Y/N"/>
            <w:id w:val="-385572612"/>
            <w:placeholder>
              <w:docPart w:val="624E53974E7F4981A9FE7E839E9AAA74"/>
            </w:placeholder>
            <w:showingPlcHdr/>
            <w:dropDownList>
              <w:listItem w:value="Choose an item."/>
              <w:listItem w:displayText="Yes" w:value="Yes"/>
              <w:listItem w:displayText="No" w:value="No"/>
            </w:dropDownList>
          </w:sdtPr>
          <w:sdtEndPr/>
          <w:sdtContent>
            <w:tc>
              <w:tcPr>
                <w:tcW w:w="5675" w:type="dxa"/>
                <w:tcBorders>
                  <w:top w:val="single" w:sz="4" w:space="0" w:color="auto"/>
                  <w:left w:val="single" w:sz="4" w:space="0" w:color="auto"/>
                  <w:bottom w:val="single" w:sz="4" w:space="0" w:color="auto"/>
                  <w:right w:val="single" w:sz="4" w:space="0" w:color="auto"/>
                </w:tcBorders>
              </w:tcPr>
              <w:p w14:paraId="42DA65F0" w14:textId="0F4C3D17" w:rsidR="004724E2" w:rsidRPr="00C41F2C" w:rsidRDefault="00E46B6A" w:rsidP="00C41F2C">
                <w:pPr>
                  <w:spacing w:before="120"/>
                  <w:rPr>
                    <w:rFonts w:asciiTheme="minorHAnsi" w:eastAsia="Calibri" w:hAnsiTheme="minorHAnsi" w:cs="Arial"/>
                    <w:color w:val="FFFFFF" w:themeColor="background1"/>
                    <w:sz w:val="22"/>
                  </w:rPr>
                </w:pPr>
                <w:r w:rsidRPr="00C41F2C">
                  <w:rPr>
                    <w:rStyle w:val="PlaceholderText"/>
                    <w:rFonts w:asciiTheme="minorHAnsi" w:hAnsiTheme="minorHAnsi"/>
                    <w:color w:val="000000" w:themeColor="text1"/>
                    <w:sz w:val="22"/>
                  </w:rPr>
                  <w:t>Choose an item.</w:t>
                </w:r>
              </w:p>
            </w:tc>
          </w:sdtContent>
        </w:sdt>
      </w:tr>
      <w:tr w:rsidR="004724E2" w:rsidRPr="00C41F2C" w14:paraId="4F49F9C9" w14:textId="77777777" w:rsidTr="00B64DB0">
        <w:trPr>
          <w:cantSplit/>
        </w:trPr>
        <w:tc>
          <w:tcPr>
            <w:tcW w:w="4405" w:type="dxa"/>
            <w:tcBorders>
              <w:top w:val="single" w:sz="4" w:space="0" w:color="auto"/>
              <w:left w:val="single" w:sz="4" w:space="0" w:color="auto"/>
              <w:bottom w:val="single" w:sz="4" w:space="0" w:color="auto"/>
              <w:right w:val="single" w:sz="4" w:space="0" w:color="auto"/>
            </w:tcBorders>
          </w:tcPr>
          <w:p w14:paraId="4B618C7D" w14:textId="77777777" w:rsidR="004724E2" w:rsidRPr="00C41F2C" w:rsidRDefault="004724E2" w:rsidP="00C41F2C">
            <w:pPr>
              <w:spacing w:before="120"/>
              <w:rPr>
                <w:rFonts w:asciiTheme="minorHAnsi" w:eastAsia="Times" w:hAnsiTheme="minorHAnsi" w:cstheme="minorHAnsi"/>
                <w:b/>
                <w:bCs/>
                <w:sz w:val="22"/>
              </w:rPr>
            </w:pPr>
            <w:r w:rsidRPr="00C41F2C">
              <w:rPr>
                <w:rFonts w:asciiTheme="minorHAnsi" w:eastAsia="Times" w:hAnsiTheme="minorHAnsi" w:cstheme="minorHAnsi"/>
                <w:b/>
                <w:bCs/>
                <w:sz w:val="22"/>
              </w:rPr>
              <w:t xml:space="preserve">Whether the Bidder has </w:t>
            </w:r>
            <w:proofErr w:type="gramStart"/>
            <w:r w:rsidRPr="00C41F2C">
              <w:rPr>
                <w:rFonts w:asciiTheme="minorHAnsi" w:eastAsia="Times" w:hAnsiTheme="minorHAnsi" w:cstheme="minorHAnsi"/>
                <w:b/>
                <w:bCs/>
                <w:sz w:val="22"/>
              </w:rPr>
              <w:t>a previous</w:t>
            </w:r>
            <w:proofErr w:type="gramEnd"/>
            <w:r w:rsidRPr="00C41F2C">
              <w:rPr>
                <w:rFonts w:asciiTheme="minorHAnsi" w:eastAsia="Times" w:hAnsiTheme="minorHAnsi" w:cstheme="minorHAnsi"/>
                <w:b/>
                <w:bCs/>
                <w:sz w:val="22"/>
              </w:rPr>
              <w:t xml:space="preserve"> working experience with the subcontractor. </w:t>
            </w:r>
            <w:r w:rsidRPr="00C41F2C">
              <w:rPr>
                <w:rFonts w:asciiTheme="minorHAnsi" w:eastAsia="Times" w:hAnsiTheme="minorHAnsi" w:cstheme="minorHAnsi"/>
                <w:b/>
                <w:bCs/>
                <w:sz w:val="22"/>
              </w:rPr>
              <w:br/>
              <w:t>If yes, provide the details of that previous relationship.</w:t>
            </w:r>
          </w:p>
        </w:tc>
        <w:tc>
          <w:tcPr>
            <w:tcW w:w="5675" w:type="dxa"/>
            <w:tcBorders>
              <w:top w:val="single" w:sz="4" w:space="0" w:color="auto"/>
              <w:left w:val="single" w:sz="4" w:space="0" w:color="auto"/>
              <w:bottom w:val="single" w:sz="4" w:space="0" w:color="auto"/>
              <w:right w:val="single" w:sz="4" w:space="0" w:color="auto"/>
            </w:tcBorders>
          </w:tcPr>
          <w:p w14:paraId="78577C56" w14:textId="77777777" w:rsidR="004724E2" w:rsidRPr="00C41F2C" w:rsidRDefault="004724E2" w:rsidP="00C41F2C">
            <w:pPr>
              <w:spacing w:before="120"/>
              <w:rPr>
                <w:rFonts w:asciiTheme="minorHAnsi" w:eastAsia="Calibri" w:hAnsiTheme="minorHAnsi" w:cs="Arial"/>
                <w:color w:val="FFFFFF" w:themeColor="background1"/>
                <w:sz w:val="22"/>
              </w:rPr>
            </w:pPr>
          </w:p>
        </w:tc>
      </w:tr>
      <w:tr w:rsidR="004724E2" w:rsidRPr="00C41F2C" w14:paraId="0E0F9EB4" w14:textId="77777777" w:rsidTr="00B64DB0">
        <w:trPr>
          <w:cantSplit/>
        </w:trPr>
        <w:tc>
          <w:tcPr>
            <w:tcW w:w="4405" w:type="dxa"/>
            <w:tcBorders>
              <w:top w:val="single" w:sz="4" w:space="0" w:color="auto"/>
              <w:left w:val="single" w:sz="4" w:space="0" w:color="auto"/>
              <w:bottom w:val="single" w:sz="4" w:space="0" w:color="auto"/>
              <w:right w:val="single" w:sz="4" w:space="0" w:color="auto"/>
            </w:tcBorders>
          </w:tcPr>
          <w:p w14:paraId="64006850" w14:textId="77777777" w:rsidR="004724E2" w:rsidRPr="00C41F2C" w:rsidRDefault="004724E2" w:rsidP="00C41F2C">
            <w:pPr>
              <w:spacing w:before="120"/>
              <w:rPr>
                <w:rFonts w:asciiTheme="minorHAnsi" w:eastAsia="Times" w:hAnsiTheme="minorHAnsi" w:cstheme="minorHAnsi"/>
                <w:b/>
                <w:bCs/>
                <w:sz w:val="22"/>
              </w:rPr>
            </w:pPr>
            <w:r w:rsidRPr="00C41F2C">
              <w:rPr>
                <w:rFonts w:asciiTheme="minorHAnsi" w:eastAsia="Times" w:hAnsiTheme="minorHAnsi" w:cstheme="minorHAnsi"/>
                <w:b/>
                <w:bCs/>
                <w:sz w:val="22"/>
              </w:rPr>
              <w:t>A complete description of the Contract Activities that will be performed or provided by the subcontractor.</w:t>
            </w:r>
          </w:p>
        </w:tc>
        <w:tc>
          <w:tcPr>
            <w:tcW w:w="5675" w:type="dxa"/>
            <w:tcBorders>
              <w:top w:val="single" w:sz="4" w:space="0" w:color="auto"/>
              <w:left w:val="single" w:sz="4" w:space="0" w:color="auto"/>
              <w:bottom w:val="single" w:sz="4" w:space="0" w:color="auto"/>
              <w:right w:val="single" w:sz="4" w:space="0" w:color="auto"/>
            </w:tcBorders>
          </w:tcPr>
          <w:p w14:paraId="7EAEAC29" w14:textId="77777777" w:rsidR="004724E2" w:rsidRPr="00C41F2C" w:rsidRDefault="004724E2" w:rsidP="00C41F2C">
            <w:pPr>
              <w:spacing w:before="120"/>
              <w:rPr>
                <w:rFonts w:asciiTheme="minorHAnsi" w:eastAsia="Calibri" w:hAnsiTheme="minorHAnsi" w:cs="Arial"/>
                <w:color w:val="FFFFFF" w:themeColor="background1"/>
                <w:sz w:val="22"/>
              </w:rPr>
            </w:pPr>
          </w:p>
        </w:tc>
      </w:tr>
      <w:tr w:rsidR="004724E2" w:rsidRPr="00C41F2C" w14:paraId="4AAE4C7D" w14:textId="77777777" w:rsidTr="00B64DB0">
        <w:trPr>
          <w:cantSplit/>
        </w:trPr>
        <w:tc>
          <w:tcPr>
            <w:tcW w:w="4405" w:type="dxa"/>
            <w:tcBorders>
              <w:top w:val="single" w:sz="4" w:space="0" w:color="auto"/>
              <w:left w:val="single" w:sz="4" w:space="0" w:color="auto"/>
              <w:bottom w:val="single" w:sz="4" w:space="0" w:color="auto"/>
              <w:right w:val="single" w:sz="4" w:space="0" w:color="auto"/>
            </w:tcBorders>
          </w:tcPr>
          <w:p w14:paraId="084811F9" w14:textId="77777777" w:rsidR="004724E2" w:rsidRPr="00C41F2C" w:rsidRDefault="004724E2" w:rsidP="00C41F2C">
            <w:pPr>
              <w:spacing w:before="120"/>
              <w:rPr>
                <w:rFonts w:asciiTheme="minorHAnsi" w:eastAsia="Times" w:hAnsiTheme="minorHAnsi" w:cstheme="minorHAnsi"/>
                <w:b/>
                <w:bCs/>
                <w:sz w:val="22"/>
              </w:rPr>
            </w:pPr>
            <w:r w:rsidRPr="00C41F2C">
              <w:rPr>
                <w:rFonts w:asciiTheme="minorHAnsi" w:eastAsia="Times" w:hAnsiTheme="minorHAnsi" w:cstheme="minorHAnsi"/>
                <w:b/>
                <w:bCs/>
                <w:sz w:val="22"/>
              </w:rPr>
              <w:t>Of the total bid, the price of the subcontractor’s work.</w:t>
            </w:r>
          </w:p>
        </w:tc>
        <w:tc>
          <w:tcPr>
            <w:tcW w:w="5675" w:type="dxa"/>
            <w:tcBorders>
              <w:top w:val="single" w:sz="4" w:space="0" w:color="auto"/>
              <w:left w:val="single" w:sz="4" w:space="0" w:color="auto"/>
              <w:bottom w:val="single" w:sz="4" w:space="0" w:color="auto"/>
              <w:right w:val="single" w:sz="4" w:space="0" w:color="auto"/>
            </w:tcBorders>
          </w:tcPr>
          <w:p w14:paraId="4FE621DF" w14:textId="77777777" w:rsidR="004724E2" w:rsidRPr="00C41F2C" w:rsidRDefault="004724E2" w:rsidP="00C41F2C">
            <w:pPr>
              <w:spacing w:before="120"/>
              <w:rPr>
                <w:rFonts w:asciiTheme="minorHAnsi" w:eastAsia="Calibri" w:hAnsiTheme="minorHAnsi" w:cs="Arial"/>
                <w:color w:val="FFFFFF" w:themeColor="background1"/>
                <w:sz w:val="22"/>
              </w:rPr>
            </w:pPr>
          </w:p>
        </w:tc>
      </w:tr>
    </w:tbl>
    <w:tbl>
      <w:tblPr>
        <w:tblStyle w:val="TableGrid"/>
        <w:tblW w:w="10080" w:type="dxa"/>
        <w:tblInd w:w="-5" w:type="dxa"/>
        <w:tblLook w:val="04A0" w:firstRow="1" w:lastRow="0" w:firstColumn="1" w:lastColumn="0" w:noHBand="0" w:noVBand="1"/>
      </w:tblPr>
      <w:tblGrid>
        <w:gridCol w:w="4410"/>
        <w:gridCol w:w="5670"/>
      </w:tblGrid>
      <w:tr w:rsidR="002B6D17" w:rsidRPr="00C41F2C" w14:paraId="659DACEA" w14:textId="77777777" w:rsidTr="000A6865">
        <w:trPr>
          <w:tblHeader/>
        </w:trPr>
        <w:tc>
          <w:tcPr>
            <w:tcW w:w="10080" w:type="dxa"/>
            <w:gridSpan w:val="2"/>
            <w:shd w:val="clear" w:color="auto" w:fill="0070C0"/>
          </w:tcPr>
          <w:p w14:paraId="13209FC3" w14:textId="274F2852" w:rsidR="002B6D17" w:rsidRPr="00C41F2C" w:rsidRDefault="002B6D17" w:rsidP="00C41F2C">
            <w:pPr>
              <w:pStyle w:val="BodyTextIndent"/>
              <w:spacing w:before="120" w:after="120"/>
              <w:ind w:left="0"/>
              <w:jc w:val="center"/>
              <w:rPr>
                <w:rFonts w:asciiTheme="minorHAnsi" w:hAnsiTheme="minorHAnsi" w:cstheme="minorHAnsi"/>
                <w:b/>
                <w:bCs/>
                <w:color w:val="FFFFFF" w:themeColor="background1"/>
                <w:sz w:val="22"/>
                <w:szCs w:val="22"/>
              </w:rPr>
            </w:pPr>
            <w:bookmarkStart w:id="8" w:name="_Hlk110241622"/>
            <w:r w:rsidRPr="00C41F2C">
              <w:rPr>
                <w:rFonts w:asciiTheme="minorHAnsi" w:hAnsiTheme="minorHAnsi" w:cstheme="minorHAnsi"/>
                <w:b/>
                <w:bCs/>
                <w:color w:val="FFFFFF" w:themeColor="background1"/>
                <w:sz w:val="22"/>
                <w:szCs w:val="22"/>
              </w:rPr>
              <w:t>Bidder must provide information based on the work performed by all subcontractors</w:t>
            </w:r>
          </w:p>
        </w:tc>
      </w:tr>
      <w:tr w:rsidR="0088665D" w:rsidRPr="00C41F2C" w14:paraId="3FA16923" w14:textId="77777777" w:rsidTr="000A6865">
        <w:tc>
          <w:tcPr>
            <w:tcW w:w="4410" w:type="dxa"/>
          </w:tcPr>
          <w:p w14:paraId="37A1E769" w14:textId="77777777" w:rsidR="0088665D" w:rsidRPr="00C41F2C" w:rsidRDefault="0088665D" w:rsidP="00C41F2C">
            <w:pPr>
              <w:pStyle w:val="BodyTextIndent"/>
              <w:spacing w:before="120" w:after="120"/>
              <w:ind w:left="0"/>
              <w:rPr>
                <w:rFonts w:asciiTheme="minorHAnsi" w:hAnsiTheme="minorHAnsi"/>
                <w:b/>
                <w:bCs/>
                <w:sz w:val="22"/>
                <w:szCs w:val="22"/>
              </w:rPr>
            </w:pPr>
            <w:bookmarkStart w:id="9" w:name="_Hlk109287461"/>
            <w:r w:rsidRPr="00C41F2C">
              <w:rPr>
                <w:rFonts w:asciiTheme="minorHAnsi" w:hAnsiTheme="minorHAnsi"/>
                <w:b/>
                <w:bCs/>
                <w:sz w:val="22"/>
                <w:szCs w:val="22"/>
              </w:rPr>
              <w:t>Total percentage of work that will be performed by subcontractors:</w:t>
            </w:r>
          </w:p>
        </w:tc>
        <w:tc>
          <w:tcPr>
            <w:tcW w:w="5670" w:type="dxa"/>
          </w:tcPr>
          <w:p w14:paraId="59377572" w14:textId="77777777" w:rsidR="0088665D" w:rsidRPr="00C41F2C" w:rsidRDefault="0088665D" w:rsidP="00C41F2C">
            <w:pPr>
              <w:pStyle w:val="BodyTextIndent"/>
              <w:spacing w:before="120" w:after="120"/>
              <w:ind w:left="0"/>
              <w:rPr>
                <w:rFonts w:asciiTheme="minorHAnsi" w:hAnsiTheme="minorHAnsi"/>
                <w:sz w:val="22"/>
                <w:szCs w:val="22"/>
              </w:rPr>
            </w:pPr>
          </w:p>
        </w:tc>
      </w:tr>
      <w:tr w:rsidR="0088665D" w:rsidRPr="00C41F2C" w14:paraId="0C48719C" w14:textId="77777777" w:rsidTr="000A6865">
        <w:tc>
          <w:tcPr>
            <w:tcW w:w="4410" w:type="dxa"/>
          </w:tcPr>
          <w:p w14:paraId="2E4B2B93" w14:textId="77777777" w:rsidR="0088665D" w:rsidRPr="00C41F2C" w:rsidRDefault="0088665D" w:rsidP="00C41F2C">
            <w:pPr>
              <w:pStyle w:val="BodyTextIndent"/>
              <w:spacing w:before="120" w:after="120"/>
              <w:ind w:left="0"/>
              <w:rPr>
                <w:rFonts w:asciiTheme="minorHAnsi" w:hAnsiTheme="minorHAnsi"/>
                <w:b/>
                <w:bCs/>
                <w:sz w:val="22"/>
                <w:szCs w:val="22"/>
              </w:rPr>
            </w:pPr>
            <w:r w:rsidRPr="00C41F2C">
              <w:rPr>
                <w:rFonts w:asciiTheme="minorHAnsi" w:hAnsiTheme="minorHAnsi"/>
                <w:b/>
                <w:bCs/>
                <w:sz w:val="22"/>
                <w:szCs w:val="22"/>
              </w:rPr>
              <w:t>Total percentage of subcontracted work that will be performed by GDBE subcontractors:</w:t>
            </w:r>
          </w:p>
        </w:tc>
        <w:tc>
          <w:tcPr>
            <w:tcW w:w="5670" w:type="dxa"/>
          </w:tcPr>
          <w:p w14:paraId="14D3614D" w14:textId="77777777" w:rsidR="0088665D" w:rsidRPr="00C41F2C" w:rsidRDefault="0088665D" w:rsidP="00C41F2C">
            <w:pPr>
              <w:pStyle w:val="BodyTextIndent"/>
              <w:spacing w:before="120" w:after="120"/>
              <w:ind w:left="0"/>
              <w:rPr>
                <w:rFonts w:asciiTheme="minorHAnsi" w:hAnsiTheme="minorHAnsi"/>
                <w:sz w:val="22"/>
                <w:szCs w:val="22"/>
              </w:rPr>
            </w:pPr>
          </w:p>
        </w:tc>
      </w:tr>
    </w:tbl>
    <w:bookmarkEnd w:id="8"/>
    <w:bookmarkEnd w:id="9"/>
    <w:p w14:paraId="589F5C97" w14:textId="268122EE"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Security</w:t>
      </w:r>
    </w:p>
    <w:p w14:paraId="6C70B7A3" w14:textId="2E1E0D61" w:rsidR="00737E1E" w:rsidRPr="009E15CC" w:rsidRDefault="00737E1E" w:rsidP="009E15CC">
      <w:pPr>
        <w:shd w:val="clear" w:color="auto" w:fill="FFFFFF"/>
        <w:spacing w:before="120"/>
        <w:rPr>
          <w:rFonts w:asciiTheme="minorHAnsi" w:eastAsia="Times New Roman" w:hAnsiTheme="minorHAnsi" w:cs="Arial"/>
          <w:sz w:val="22"/>
        </w:rPr>
      </w:pPr>
      <w:r w:rsidRPr="009E15CC">
        <w:rPr>
          <w:rFonts w:asciiTheme="minorHAnsi" w:eastAsia="Times New Roman" w:hAnsiTheme="minorHAnsi" w:cs="Arial"/>
          <w:sz w:val="22"/>
        </w:rPr>
        <w:t xml:space="preserve">Since the contracted services are for outside of the facility, chances of employees entering the facility are slim but if any instances occur where contracted employees must enter the facility, The Contractor must: (a) explain how it intends to ensure the security of State facilities, (b) whether it </w:t>
      </w:r>
      <w:r w:rsidRPr="009E15CC">
        <w:rPr>
          <w:rFonts w:asciiTheme="minorHAnsi" w:eastAsia="Times New Roman" w:hAnsiTheme="minorHAnsi" w:cs="Arial"/>
          <w:sz w:val="22"/>
        </w:rPr>
        <w:lastRenderedPageBreak/>
        <w:t>uses uniforms and ID badges, etc., (c) identify the company that will perform background checks, and (d) the scope of the background checks. The Contractor must explain any additional security measures in place to ensure the security of State facilities.</w:t>
      </w:r>
    </w:p>
    <w:p w14:paraId="35CF6712" w14:textId="153D2002" w:rsidR="00E22246" w:rsidRPr="00737E1E" w:rsidRDefault="00737E1E" w:rsidP="00737E1E">
      <w:pPr>
        <w:shd w:val="clear" w:color="auto" w:fill="FFFFFF"/>
        <w:spacing w:before="120"/>
        <w:rPr>
          <w:rFonts w:eastAsia="Times New Roman" w:cs="Arial"/>
          <w:szCs w:val="24"/>
        </w:rPr>
      </w:pPr>
      <w:r w:rsidRPr="009E15CC">
        <w:rPr>
          <w:rFonts w:asciiTheme="minorHAnsi" w:eastAsia="Times New Roman" w:hAnsiTheme="minorHAnsi" w:cs="Arial"/>
          <w:sz w:val="22"/>
        </w:rPr>
        <w:t>All Contractor staff working on the Contract must undergo a security and background check, to include at a</w:t>
      </w:r>
      <w:r w:rsidRPr="00D341DE">
        <w:rPr>
          <w:szCs w:val="24"/>
        </w:rPr>
        <w:t xml:space="preserve"> </w:t>
      </w:r>
      <w:r w:rsidRPr="00F72B90">
        <w:rPr>
          <w:rFonts w:asciiTheme="minorHAnsi" w:eastAsia="Times New Roman" w:hAnsiTheme="minorHAnsi" w:cs="Arial"/>
          <w:sz w:val="22"/>
        </w:rPr>
        <w:t>minimum ICHAT http://apps.michigan.gov/ichat/home.aspx, to be performed by the Contractor at its expense. Contractor shall retain this information and make it available to the State upon request.</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3019DBCE" w14:textId="77777777" w:rsidTr="00F647C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0B1DF8C" w14:textId="6217B6BC"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773600548"/>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5"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2D9FF08"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27F68399" w14:textId="77777777" w:rsidTr="00F647C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B123816" w14:textId="4BCEE022"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1060599419"/>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5"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4FEA46C"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4203A008" w14:textId="77777777" w:rsidTr="00F647C7">
        <w:tc>
          <w:tcPr>
            <w:tcW w:w="9473"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31544F7" w14:textId="55C48AF3"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39D79A96" w14:textId="77777777" w:rsidTr="00F647C7">
        <w:tc>
          <w:tcPr>
            <w:tcW w:w="9473"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661E7767" w14:textId="7FF62170"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Bidder must describe how they comply with the above requirement(s):</w:t>
            </w:r>
          </w:p>
        </w:tc>
      </w:tr>
    </w:tbl>
    <w:p w14:paraId="1F52431D" w14:textId="30E96DD7"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Pricing</w:t>
      </w:r>
    </w:p>
    <w:p w14:paraId="31E5621D" w14:textId="2AD22451" w:rsidR="00E22246" w:rsidRPr="00C41F2C" w:rsidRDefault="00E22246" w:rsidP="00C41F2C">
      <w:pPr>
        <w:pStyle w:val="ListParagraph"/>
        <w:numPr>
          <w:ilvl w:val="1"/>
          <w:numId w:val="12"/>
        </w:numPr>
        <w:shd w:val="clear" w:color="auto" w:fill="FFFFFF"/>
        <w:spacing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Price Term</w:t>
      </w:r>
    </w:p>
    <w:p w14:paraId="2C61CDA6" w14:textId="22DFE29E" w:rsidR="002A60D3" w:rsidRPr="00C41F2C" w:rsidRDefault="002A60D3" w:rsidP="00C41F2C">
      <w:pPr>
        <w:shd w:val="clear" w:color="auto" w:fill="FFFFFF"/>
        <w:rPr>
          <w:rFonts w:asciiTheme="minorHAnsi" w:eastAsia="Times New Roman" w:hAnsiTheme="minorHAnsi" w:cs="Arial"/>
          <w:sz w:val="22"/>
        </w:rPr>
      </w:pPr>
      <w:bookmarkStart w:id="10" w:name="_Hlk155256111"/>
      <w:r w:rsidRPr="00C41F2C">
        <w:rPr>
          <w:rFonts w:asciiTheme="minorHAnsi" w:eastAsia="Times New Roman" w:hAnsiTheme="minorHAnsi" w:cs="Arial"/>
          <w:sz w:val="22"/>
        </w:rPr>
        <w:t xml:space="preserve">Pricing is firm for a </w:t>
      </w:r>
      <w:r w:rsidR="004E60F1">
        <w:rPr>
          <w:rFonts w:asciiTheme="minorHAnsi" w:eastAsia="Times New Roman" w:hAnsiTheme="minorHAnsi" w:cs="Arial"/>
          <w:sz w:val="22"/>
        </w:rPr>
        <w:t>365-</w:t>
      </w:r>
      <w:r w:rsidRPr="00C41F2C">
        <w:rPr>
          <w:rFonts w:asciiTheme="minorHAnsi" w:eastAsia="Times New Roman" w:hAnsiTheme="minorHAnsi" w:cs="Arial"/>
          <w:sz w:val="22"/>
        </w:rPr>
        <w:t>day period (“Pricing Period”). The first pricing period begins on the Effective Date. Adjustments may be requested in writing by either party and will take effect no earlier than the next Pricing Period.</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7B4221AF" w14:textId="77777777" w:rsidTr="00F647C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10"/>
          <w:p w14:paraId="01C640B9" w14:textId="606643A0"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1757169773"/>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DADAFE8"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7C70BBBD" w14:textId="77777777" w:rsidTr="00F647C7">
        <w:trPr>
          <w:cantSplit/>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3133594" w14:textId="44D203E9"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1830478117"/>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2FB441D"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0850F067" w14:textId="77777777" w:rsidTr="00F647C7">
        <w:trPr>
          <w:cantSplit/>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BAD0978" w14:textId="068EED09"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24234E8D" w14:textId="70BA9723"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Price Changes</w:t>
      </w:r>
    </w:p>
    <w:p w14:paraId="7989345C" w14:textId="77777777" w:rsidR="00E22246" w:rsidRPr="00C41F2C" w:rsidRDefault="00E22246" w:rsidP="00C41F2C">
      <w:pPr>
        <w:shd w:val="clear" w:color="auto" w:fill="FFFFFF"/>
        <w:spacing w:after="0"/>
        <w:rPr>
          <w:rFonts w:asciiTheme="minorHAnsi" w:eastAsia="Times New Roman" w:hAnsiTheme="minorHAnsi" w:cs="Arial"/>
          <w:sz w:val="22"/>
        </w:rPr>
      </w:pPr>
      <w:r w:rsidRPr="00C41F2C">
        <w:rPr>
          <w:rFonts w:asciiTheme="minorHAnsi" w:eastAsia="Times New Roman" w:hAnsiTheme="minorHAnsi" w:cs="Arial"/>
          <w:sz w:val="22"/>
        </w:rPr>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1FAAB605" w14:textId="77777777"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73159662" w14:textId="77777777"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The Contractor remains responsible for Contract Activities at the current price for all orders received before the mutual execution of a Change Notice indicating the start date of the new Pricing Period.</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1437B799"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E373320" w14:textId="0F48ABD0"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452983419"/>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6B1207A"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6DB6E1CF"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8B22CD" w14:textId="09234C9B"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2138096952"/>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CC2F17B"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33EB3837" w14:textId="77777777" w:rsidTr="0036208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81BF74F" w14:textId="342813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lastRenderedPageBreak/>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0D558A67" w14:textId="2D188FBA" w:rsidR="00E22246" w:rsidRPr="00577518" w:rsidRDefault="00583C35" w:rsidP="00577518">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05EF1AB4" w14:textId="2EA52417"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Ordering</w:t>
      </w:r>
    </w:p>
    <w:p w14:paraId="40E01AF8" w14:textId="1E17171F"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Authorizing Document</w:t>
      </w:r>
    </w:p>
    <w:p w14:paraId="00A0CEE5" w14:textId="2B077B1A"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The appropriate authorizing document for the Contract will be</w:t>
      </w:r>
      <w:r w:rsidR="003D6183">
        <w:rPr>
          <w:rFonts w:asciiTheme="minorHAnsi" w:eastAsia="Times New Roman" w:hAnsiTheme="minorHAnsi" w:cs="Arial"/>
          <w:sz w:val="22"/>
        </w:rPr>
        <w:t xml:space="preserve"> </w:t>
      </w:r>
      <w:r w:rsidR="003D6183" w:rsidRPr="009D21AC">
        <w:rPr>
          <w:rFonts w:asciiTheme="minorHAnsi" w:eastAsia="Times New Roman" w:hAnsiTheme="minorHAnsi" w:cs="Arial"/>
          <w:sz w:val="22"/>
        </w:rPr>
        <w:t>a Delivery Order</w:t>
      </w:r>
      <w:r w:rsidR="009D21AC">
        <w:rPr>
          <w:rFonts w:asciiTheme="minorHAnsi" w:eastAsia="Times New Roman" w:hAnsiTheme="minorHAnsi" w:cs="Arial"/>
          <w:sz w:val="22"/>
        </w:rPr>
        <w:t xml:space="preserve"> (DO)</w:t>
      </w:r>
      <w:r w:rsidR="003D6183" w:rsidRPr="009D21AC">
        <w:rPr>
          <w:rFonts w:asciiTheme="minorHAnsi" w:eastAsia="Times New Roman" w:hAnsiTheme="minorHAnsi" w:cs="Arial"/>
          <w:sz w:val="22"/>
        </w:rPr>
        <w:t>.</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0B2809F4" w14:textId="77777777" w:rsidTr="00E7683A">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42DDE91" w14:textId="29C7FE87"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388616419"/>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EC01D11"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09C9DC86" w14:textId="77777777" w:rsidTr="00E7683A">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A129FAC" w14:textId="063CED4D"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1507482304"/>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7844EA4"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0DD7989F" w14:textId="77777777" w:rsidTr="00E7683A">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C7E8C42" w14:textId="3E6C56F5"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35A23B86" w14:textId="5096E5C1" w:rsidR="00E22246" w:rsidRPr="006B5B44" w:rsidRDefault="006B5B44" w:rsidP="006B5B44">
      <w:pPr>
        <w:pStyle w:val="ListParagraph"/>
        <w:numPr>
          <w:ilvl w:val="0"/>
          <w:numId w:val="12"/>
        </w:numPr>
        <w:spacing w:before="120" w:after="0"/>
        <w:ind w:left="288" w:hanging="432"/>
        <w:contextualSpacing w:val="0"/>
        <w:rPr>
          <w:rFonts w:asciiTheme="minorHAnsi" w:eastAsia="Times New Roman" w:hAnsiTheme="minorHAnsi" w:cs="Arial"/>
          <w:b/>
          <w:sz w:val="22"/>
        </w:rPr>
      </w:pPr>
      <w:r>
        <w:rPr>
          <w:rFonts w:asciiTheme="minorHAnsi" w:eastAsia="Times New Roman" w:hAnsiTheme="minorHAnsi" w:cs="Arial"/>
          <w:b/>
          <w:sz w:val="22"/>
        </w:rPr>
        <w:t>Reserved</w:t>
      </w:r>
    </w:p>
    <w:p w14:paraId="21583AB1" w14:textId="5E89D6DF"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Acceptance</w:t>
      </w:r>
    </w:p>
    <w:p w14:paraId="66CECB39" w14:textId="25557554" w:rsidR="00E22246" w:rsidRPr="00AA2ACA" w:rsidRDefault="00E22246" w:rsidP="00C41F2C">
      <w:pPr>
        <w:pStyle w:val="ListParagraph"/>
        <w:numPr>
          <w:ilvl w:val="1"/>
          <w:numId w:val="12"/>
        </w:numPr>
        <w:shd w:val="clear" w:color="auto" w:fill="FFFFFF"/>
        <w:spacing w:before="120"/>
        <w:ind w:left="432" w:hanging="432"/>
        <w:rPr>
          <w:rFonts w:asciiTheme="minorHAnsi" w:eastAsia="Times New Roman" w:hAnsiTheme="minorHAnsi" w:cs="Arial"/>
          <w:b/>
          <w:sz w:val="22"/>
        </w:rPr>
      </w:pPr>
      <w:r w:rsidRPr="00C41F2C">
        <w:rPr>
          <w:rFonts w:asciiTheme="minorHAnsi" w:eastAsia="Times New Roman" w:hAnsiTheme="minorHAnsi" w:cs="Arial"/>
          <w:b/>
          <w:sz w:val="22"/>
        </w:rPr>
        <w:t>Acceptance, Inspection and Testing</w:t>
      </w:r>
    </w:p>
    <w:p w14:paraId="17C3D1A8" w14:textId="77777777" w:rsidR="00AE4955"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The State will use the following criteria to determine acceptance of the Contract Activities:</w:t>
      </w:r>
    </w:p>
    <w:p w14:paraId="26573DFF" w14:textId="6E20F8F2" w:rsidR="00E22246" w:rsidRPr="00C41F2C" w:rsidRDefault="00E22246" w:rsidP="00C41F2C">
      <w:pPr>
        <w:shd w:val="clear" w:color="auto" w:fill="FFFFFF"/>
        <w:spacing w:before="120"/>
        <w:rPr>
          <w:rFonts w:asciiTheme="minorHAnsi" w:eastAsia="Times New Roman" w:hAnsiTheme="minorHAnsi" w:cs="Arial"/>
          <w:bCs/>
          <w:iCs/>
          <w:sz w:val="22"/>
        </w:rPr>
      </w:pPr>
      <w:r w:rsidRPr="00C41F2C">
        <w:rPr>
          <w:rFonts w:asciiTheme="minorHAnsi" w:eastAsia="Times New Roman" w:hAnsiTheme="minorHAnsi" w:cs="Arial"/>
          <w:sz w:val="22"/>
        </w:rPr>
        <w:t xml:space="preserve"> </w:t>
      </w:r>
      <w:r w:rsidR="00AE4955">
        <w:rPr>
          <w:rFonts w:asciiTheme="minorHAnsi" w:eastAsia="Times New Roman" w:hAnsiTheme="minorHAnsi" w:cs="Arial"/>
          <w:sz w:val="22"/>
        </w:rPr>
        <w:t>Section 1 criteria above</w:t>
      </w:r>
      <w:r w:rsidR="008D5B4A">
        <w:rPr>
          <w:rFonts w:asciiTheme="minorHAnsi" w:eastAsia="Times New Roman" w:hAnsiTheme="minorHAnsi" w:cs="Arial"/>
          <w:sz w:val="22"/>
        </w:rPr>
        <w:t xml:space="preserve">, following each </w:t>
      </w:r>
      <w:r w:rsidR="006B12CB">
        <w:rPr>
          <w:rFonts w:asciiTheme="minorHAnsi" w:eastAsia="Times New Roman" w:hAnsiTheme="minorHAnsi" w:cs="Arial"/>
          <w:sz w:val="22"/>
        </w:rPr>
        <w:t>delivery of service</w:t>
      </w:r>
      <w:r w:rsidR="00AE4955">
        <w:rPr>
          <w:rFonts w:asciiTheme="minorHAnsi" w:eastAsia="Times New Roman" w:hAnsiTheme="minorHAnsi" w:cs="Arial"/>
          <w:sz w:val="22"/>
        </w:rPr>
        <w:t>.</w:t>
      </w:r>
      <w:r w:rsidR="00AE4955" w:rsidRPr="00C41F2C">
        <w:rPr>
          <w:rFonts w:asciiTheme="minorHAnsi" w:eastAsia="Times New Roman" w:hAnsiTheme="minorHAnsi" w:cs="Arial"/>
          <w:bCs/>
          <w:iCs/>
          <w:sz w:val="22"/>
        </w:rPr>
        <w:t xml:space="preserve"> </w:t>
      </w:r>
    </w:p>
    <w:tbl>
      <w:tblPr>
        <w:tblW w:w="10080" w:type="dxa"/>
        <w:tblCellMar>
          <w:left w:w="0" w:type="dxa"/>
          <w:right w:w="0" w:type="dxa"/>
        </w:tblCellMar>
        <w:tblLook w:val="04A0" w:firstRow="1" w:lastRow="0" w:firstColumn="1" w:lastColumn="0" w:noHBand="0" w:noVBand="1"/>
      </w:tblPr>
      <w:tblGrid>
        <w:gridCol w:w="498"/>
        <w:gridCol w:w="9582"/>
      </w:tblGrid>
      <w:tr w:rsidR="00B52245" w:rsidRPr="00C41F2C" w14:paraId="5F7A0F59" w14:textId="77777777" w:rsidTr="00B5224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127DF9" w14:textId="77777777" w:rsidR="00B52245"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1367594283"/>
                <w14:checkbox>
                  <w14:checked w14:val="0"/>
                  <w14:checkedState w14:val="2612" w14:font="MS Gothic"/>
                  <w14:uncheckedState w14:val="2610" w14:font="MS Gothic"/>
                </w14:checkbox>
              </w:sdtPr>
              <w:sdtEndPr/>
              <w:sdtContent>
                <w:r w:rsidR="00B52245" w:rsidRPr="00C41F2C">
                  <w:rPr>
                    <w:rFonts w:asciiTheme="minorHAnsi" w:eastAsia="Calibri"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779ACA" w14:textId="77777777" w:rsidR="00B52245" w:rsidRPr="00C41F2C" w:rsidRDefault="00B52245"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B52245" w:rsidRPr="00C41F2C" w14:paraId="1C8B44A6" w14:textId="77777777" w:rsidTr="00B5224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8ABAC9C" w14:textId="77777777" w:rsidR="00B52245"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2139405203"/>
                <w14:checkbox>
                  <w14:checked w14:val="0"/>
                  <w14:checkedState w14:val="2612" w14:font="MS Gothic"/>
                  <w14:uncheckedState w14:val="2610" w14:font="MS Gothic"/>
                </w14:checkbox>
              </w:sdtPr>
              <w:sdtEndPr/>
              <w:sdtContent>
                <w:r w:rsidR="00B52245" w:rsidRPr="00C41F2C">
                  <w:rPr>
                    <w:rFonts w:asciiTheme="minorHAnsi" w:eastAsia="Calibri"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D09D05D" w14:textId="77777777" w:rsidR="00B52245" w:rsidRPr="00C41F2C" w:rsidRDefault="00B52245" w:rsidP="00C41F2C">
            <w:pPr>
              <w:spacing w:before="12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B52245" w:rsidRPr="00C41F2C" w14:paraId="01C53A1E" w14:textId="77777777" w:rsidTr="00B52245">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5D54503" w14:textId="77777777" w:rsidR="00B52245" w:rsidRPr="00C41F2C" w:rsidRDefault="00B52245"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26CCAFCB" w14:textId="571C334D"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Final Acceptance</w:t>
      </w:r>
    </w:p>
    <w:p w14:paraId="1580C9E7" w14:textId="2CB77F9E" w:rsidR="00E22246" w:rsidRPr="00C41F2C" w:rsidRDefault="003D36C5" w:rsidP="00C41F2C">
      <w:pPr>
        <w:shd w:val="clear" w:color="auto" w:fill="FFFFFF"/>
        <w:rPr>
          <w:rFonts w:asciiTheme="minorHAnsi" w:eastAsia="Times New Roman" w:hAnsiTheme="minorHAnsi" w:cs="Arial"/>
          <w:sz w:val="22"/>
        </w:rPr>
      </w:pPr>
      <w:r>
        <w:rPr>
          <w:rFonts w:asciiTheme="minorHAnsi" w:eastAsia="Times New Roman" w:hAnsiTheme="minorHAnsi" w:cs="Arial"/>
          <w:sz w:val="22"/>
        </w:rPr>
        <w:t>See 7</w:t>
      </w:r>
      <w:r w:rsidR="00741D4E">
        <w:rPr>
          <w:rFonts w:asciiTheme="minorHAnsi" w:eastAsia="Times New Roman" w:hAnsiTheme="minorHAnsi" w:cs="Arial"/>
          <w:sz w:val="22"/>
        </w:rPr>
        <w:t>.</w:t>
      </w:r>
      <w:r>
        <w:rPr>
          <w:rFonts w:asciiTheme="minorHAnsi" w:eastAsia="Times New Roman" w:hAnsiTheme="minorHAnsi" w:cs="Arial"/>
          <w:sz w:val="22"/>
        </w:rPr>
        <w:t>1 above, s</w:t>
      </w:r>
      <w:r w:rsidR="008363A6">
        <w:rPr>
          <w:rFonts w:asciiTheme="minorHAnsi" w:eastAsia="Times New Roman" w:hAnsiTheme="minorHAnsi" w:cs="Arial"/>
          <w:sz w:val="22"/>
        </w:rPr>
        <w:t xml:space="preserve">atisfactory acceptance of all individual </w:t>
      </w:r>
      <w:r w:rsidR="0010790E">
        <w:rPr>
          <w:rFonts w:asciiTheme="minorHAnsi" w:eastAsia="Times New Roman" w:hAnsiTheme="minorHAnsi" w:cs="Arial"/>
          <w:sz w:val="22"/>
        </w:rPr>
        <w:t xml:space="preserve">services will constitute </w:t>
      </w:r>
      <w:r>
        <w:rPr>
          <w:rFonts w:asciiTheme="minorHAnsi" w:eastAsia="Times New Roman" w:hAnsiTheme="minorHAnsi" w:cs="Arial"/>
          <w:sz w:val="22"/>
        </w:rPr>
        <w:t xml:space="preserve">satisfactory final acceptance </w:t>
      </w:r>
      <w:r w:rsidR="00C41078">
        <w:rPr>
          <w:rFonts w:asciiTheme="minorHAnsi" w:eastAsia="Times New Roman" w:hAnsiTheme="minorHAnsi" w:cs="Arial"/>
          <w:sz w:val="22"/>
        </w:rPr>
        <w:t>upon expiration</w:t>
      </w:r>
      <w:r>
        <w:rPr>
          <w:rFonts w:asciiTheme="minorHAnsi" w:eastAsia="Times New Roman" w:hAnsiTheme="minorHAnsi" w:cs="Arial"/>
          <w:sz w:val="22"/>
        </w:rPr>
        <w:t xml:space="preserve"> of this contract.</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701B3EC9"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8CE5D84" w14:textId="2960E6F2"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858016962"/>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FE64613"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476FD07E"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04496D5" w14:textId="728FBA21"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1276164624"/>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25B6649"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65EB701B" w14:textId="77777777" w:rsidTr="004866F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23EA96" w14:textId="5FBEE578"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1438A024" w14:textId="3DE4A40E"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Invoice and Payment</w:t>
      </w:r>
    </w:p>
    <w:p w14:paraId="5B6440DF" w14:textId="734A0C9A"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Invoice Requirements</w:t>
      </w:r>
    </w:p>
    <w:p w14:paraId="5DBFB43A" w14:textId="4E896B43"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All invoices submitted to the State must include: (a) date; (b) purchase order</w:t>
      </w:r>
      <w:r w:rsidR="0016058D">
        <w:rPr>
          <w:rFonts w:asciiTheme="minorHAnsi" w:eastAsia="Times New Roman" w:hAnsiTheme="minorHAnsi" w:cs="Arial"/>
          <w:sz w:val="22"/>
        </w:rPr>
        <w:t xml:space="preserve"> </w:t>
      </w:r>
      <w:r w:rsidR="00CE4346">
        <w:rPr>
          <w:rFonts w:asciiTheme="minorHAnsi" w:eastAsia="Times New Roman" w:hAnsiTheme="minorHAnsi" w:cs="Arial"/>
          <w:sz w:val="22"/>
        </w:rPr>
        <w:t>numb</w:t>
      </w:r>
      <w:r w:rsidR="004E60F1">
        <w:rPr>
          <w:rFonts w:asciiTheme="minorHAnsi" w:eastAsia="Times New Roman" w:hAnsiTheme="minorHAnsi" w:cs="Arial"/>
          <w:sz w:val="22"/>
        </w:rPr>
        <w:t xml:space="preserve">er </w:t>
      </w:r>
      <w:r w:rsidR="0016058D">
        <w:rPr>
          <w:rFonts w:asciiTheme="minorHAnsi" w:eastAsia="Times New Roman" w:hAnsiTheme="minorHAnsi" w:cs="Arial"/>
          <w:sz w:val="22"/>
        </w:rPr>
        <w:t>or delivery order</w:t>
      </w:r>
      <w:r w:rsidR="004E60F1">
        <w:rPr>
          <w:rFonts w:asciiTheme="minorHAnsi" w:eastAsia="Times New Roman" w:hAnsiTheme="minorHAnsi" w:cs="Arial"/>
          <w:sz w:val="22"/>
        </w:rPr>
        <w:t xml:space="preserve"> number</w:t>
      </w:r>
      <w:r w:rsidRPr="00C41F2C">
        <w:rPr>
          <w:rFonts w:asciiTheme="minorHAnsi" w:eastAsia="Times New Roman" w:hAnsiTheme="minorHAnsi" w:cs="Arial"/>
          <w:sz w:val="22"/>
        </w:rPr>
        <w:t xml:space="preserve">; (c) quantity; (d) description of the Contract Activities; (e) unit price; (f) shipping cost (if any); </w:t>
      </w:r>
      <w:r w:rsidR="00A17FF1" w:rsidRPr="00C41F2C">
        <w:rPr>
          <w:rFonts w:asciiTheme="minorHAnsi" w:eastAsia="Times New Roman" w:hAnsiTheme="minorHAnsi" w:cs="Arial"/>
          <w:sz w:val="22"/>
        </w:rPr>
        <w:t xml:space="preserve">(g) vendor-generated invoice number </w:t>
      </w:r>
      <w:r w:rsidRPr="00C41F2C">
        <w:rPr>
          <w:rFonts w:asciiTheme="minorHAnsi" w:eastAsia="Times New Roman" w:hAnsiTheme="minorHAnsi" w:cs="Arial"/>
          <w:sz w:val="22"/>
        </w:rPr>
        <w:t>and (</w:t>
      </w:r>
      <w:r w:rsidR="00A17FF1" w:rsidRPr="00C41F2C">
        <w:rPr>
          <w:rFonts w:asciiTheme="minorHAnsi" w:eastAsia="Times New Roman" w:hAnsiTheme="minorHAnsi" w:cs="Arial"/>
          <w:sz w:val="22"/>
        </w:rPr>
        <w:t>h</w:t>
      </w:r>
      <w:r w:rsidRPr="00C41F2C">
        <w:rPr>
          <w:rFonts w:asciiTheme="minorHAnsi" w:eastAsia="Times New Roman" w:hAnsiTheme="minorHAnsi" w:cs="Arial"/>
          <w:sz w:val="22"/>
        </w:rPr>
        <w:t>) total price.</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75879B14"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E720CE2" w14:textId="1C968E42"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2111465010"/>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864FE97"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636FC95C"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553F41" w14:textId="64A3A79D"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1111172896"/>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7689D85"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0FBAFC4C" w14:textId="77777777" w:rsidTr="004866F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E4748A6" w14:textId="00D3FDDE"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136DA9FB" w14:textId="661EA5E9"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lastRenderedPageBreak/>
        <w:t>Payment Methods</w:t>
      </w:r>
    </w:p>
    <w:p w14:paraId="711EC8C3" w14:textId="5D225667"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The State will make payment for Contract Activities</w:t>
      </w:r>
      <w:r w:rsidR="00971F82">
        <w:rPr>
          <w:rFonts w:asciiTheme="minorHAnsi" w:eastAsia="Times New Roman" w:hAnsiTheme="minorHAnsi" w:cs="Arial"/>
          <w:sz w:val="22"/>
        </w:rPr>
        <w:t xml:space="preserve"> via EFT.</w:t>
      </w:r>
    </w:p>
    <w:tbl>
      <w:tblPr>
        <w:tblW w:w="10080" w:type="dxa"/>
        <w:tblInd w:w="-118" w:type="dxa"/>
        <w:tblCellMar>
          <w:left w:w="0" w:type="dxa"/>
          <w:right w:w="0" w:type="dxa"/>
        </w:tblCellMar>
        <w:tblLook w:val="04A0" w:firstRow="1" w:lastRow="0" w:firstColumn="1" w:lastColumn="0" w:noHBand="0" w:noVBand="1"/>
      </w:tblPr>
      <w:tblGrid>
        <w:gridCol w:w="498"/>
        <w:gridCol w:w="9582"/>
      </w:tblGrid>
      <w:tr w:rsidR="00E22246" w:rsidRPr="00C41F2C" w14:paraId="3F9A8DA8" w14:textId="77777777" w:rsidTr="00B93BEE">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1496DC3" w14:textId="7AC2AF36"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590122107"/>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9049379"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52A9DA9E" w14:textId="77777777" w:rsidTr="00B93BEE">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7393F6C" w14:textId="21009CBA"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1644892987"/>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A42E075"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0E704905" w14:textId="77777777" w:rsidTr="00B93BEE">
        <w:tc>
          <w:tcPr>
            <w:tcW w:w="10080"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5A5F208B" w14:textId="31ED0E3B"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0A49B4E3" w14:textId="73FFEDF0"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Procedure</w:t>
      </w:r>
    </w:p>
    <w:p w14:paraId="48AD21B6" w14:textId="3D03C000" w:rsidR="00E22246" w:rsidRPr="00C41F2C" w:rsidRDefault="00BF2CCF" w:rsidP="00C41F2C">
      <w:pPr>
        <w:rPr>
          <w:rFonts w:asciiTheme="minorHAnsi" w:eastAsia="Calibri" w:hAnsiTheme="minorHAnsi" w:cs="Arial"/>
          <w:sz w:val="22"/>
        </w:rPr>
      </w:pPr>
      <w:r w:rsidRPr="00BF2CCF">
        <w:rPr>
          <w:rFonts w:asciiTheme="minorHAnsi" w:eastAsia="Calibri" w:hAnsiTheme="minorHAnsi" w:cs="Arial"/>
          <w:sz w:val="22"/>
        </w:rPr>
        <w:t>All invoices must be submitted to DTMB-Accounts-Payable@michigan.gov after the services have been provided</w:t>
      </w:r>
      <w:r w:rsidR="003C05B8">
        <w:rPr>
          <w:rFonts w:asciiTheme="minorHAnsi" w:eastAsia="Calibri" w:hAnsiTheme="minorHAnsi" w:cs="Arial"/>
          <w:sz w:val="22"/>
        </w:rPr>
        <w:t xml:space="preserve">, </w:t>
      </w:r>
      <w:r w:rsidR="00DD39BD">
        <w:rPr>
          <w:rFonts w:asciiTheme="minorHAnsi" w:eastAsia="Calibri" w:hAnsiTheme="minorHAnsi" w:cs="Arial"/>
          <w:sz w:val="22"/>
        </w:rPr>
        <w:t>once per month</w:t>
      </w:r>
      <w:r w:rsidRPr="00BF2CCF">
        <w:rPr>
          <w:rFonts w:asciiTheme="minorHAnsi" w:eastAsia="Calibri" w:hAnsiTheme="minorHAnsi" w:cs="Arial"/>
          <w:sz w:val="22"/>
        </w:rPr>
        <w:t>.</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50FA2EEB"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4F31444" w14:textId="2B3F11F3"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1927570697"/>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C5D43AD"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6F27C890"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8E6DCF1" w14:textId="05298E3B"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1883082458"/>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BB6CEC9"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55DF949B" w14:textId="77777777" w:rsidTr="0036208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2D7A4F1" w14:textId="26B588BF"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7D54DD3D" w14:textId="6DEBFBFD" w:rsidR="00E22246" w:rsidRPr="00C41F2C" w:rsidRDefault="00E22246" w:rsidP="00C41F2C">
      <w:pPr>
        <w:pStyle w:val="ListParagraph"/>
        <w:numPr>
          <w:ilvl w:val="0"/>
          <w:numId w:val="12"/>
        </w:numPr>
        <w:shd w:val="clear" w:color="auto" w:fill="FFFFFF"/>
        <w:spacing w:before="120" w:after="0"/>
        <w:ind w:left="144" w:hanging="288"/>
        <w:rPr>
          <w:rFonts w:asciiTheme="minorHAnsi" w:eastAsia="Times New Roman" w:hAnsiTheme="minorHAnsi" w:cs="Arial"/>
          <w:b/>
          <w:sz w:val="22"/>
        </w:rPr>
      </w:pPr>
      <w:r w:rsidRPr="00C41F2C">
        <w:rPr>
          <w:rFonts w:asciiTheme="minorHAnsi" w:eastAsia="Times New Roman" w:hAnsiTheme="minorHAnsi" w:cs="Arial"/>
          <w:b/>
          <w:sz w:val="22"/>
        </w:rPr>
        <w:t>Project Plan</w:t>
      </w:r>
    </w:p>
    <w:p w14:paraId="3BB872AF" w14:textId="3E5D580A"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The Contractor will carry out this project under the direction and control of the Program Manager.</w:t>
      </w:r>
    </w:p>
    <w:p w14:paraId="2E14716D" w14:textId="08177566"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b/>
          <w:bCs/>
          <w:sz w:val="22"/>
        </w:rPr>
        <w:t>For this proposal</w:t>
      </w:r>
      <w:r w:rsidR="00142375" w:rsidRPr="00C41F2C">
        <w:rPr>
          <w:rFonts w:asciiTheme="minorHAnsi" w:eastAsia="Times New Roman" w:hAnsiTheme="minorHAnsi" w:cs="Arial"/>
          <w:b/>
          <w:bCs/>
          <w:sz w:val="22"/>
        </w:rPr>
        <w:t>:</w:t>
      </w:r>
      <w:r w:rsidRPr="00C41F2C">
        <w:rPr>
          <w:rFonts w:asciiTheme="minorHAnsi" w:eastAsia="Times New Roman" w:hAnsiTheme="minorHAnsi" w:cs="Arial"/>
          <w:sz w:val="22"/>
        </w:rPr>
        <w:t xml:space="preserve"> </w:t>
      </w:r>
      <w:r w:rsidR="00F155ED" w:rsidRPr="00F155ED">
        <w:rPr>
          <w:rFonts w:asciiTheme="minorHAnsi" w:eastAsia="Times New Roman" w:hAnsiTheme="minorHAnsi" w:cs="Arial"/>
          <w:sz w:val="22"/>
        </w:rPr>
        <w:t>Contractor to propose a project plan for all services listed in the SOW.</w:t>
      </w:r>
    </w:p>
    <w:p w14:paraId="615031DF" w14:textId="413ADA70"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b/>
          <w:bCs/>
          <w:sz w:val="22"/>
        </w:rPr>
        <w:t>Upon Contract Award</w:t>
      </w:r>
      <w:r w:rsidR="00142375" w:rsidRPr="00C41F2C">
        <w:rPr>
          <w:rFonts w:asciiTheme="minorHAnsi" w:eastAsia="Times New Roman" w:hAnsiTheme="minorHAnsi" w:cs="Arial"/>
          <w:b/>
          <w:bCs/>
          <w:sz w:val="22"/>
        </w:rPr>
        <w:t>:</w:t>
      </w:r>
      <w:r w:rsidRPr="00C41F2C">
        <w:rPr>
          <w:rFonts w:asciiTheme="minorHAnsi" w:eastAsia="Times New Roman" w:hAnsiTheme="minorHAnsi" w:cs="Arial"/>
          <w:b/>
          <w:bCs/>
          <w:sz w:val="22"/>
        </w:rPr>
        <w:t xml:space="preserve"> </w:t>
      </w:r>
      <w:r w:rsidR="00142375" w:rsidRPr="00C41F2C">
        <w:rPr>
          <w:rFonts w:asciiTheme="minorHAnsi" w:eastAsia="Times New Roman" w:hAnsiTheme="minorHAnsi" w:cs="Arial"/>
          <w:sz w:val="22"/>
        </w:rPr>
        <w:t>A</w:t>
      </w:r>
      <w:r w:rsidRPr="00C41F2C">
        <w:rPr>
          <w:rFonts w:asciiTheme="minorHAnsi" w:eastAsia="Times New Roman" w:hAnsiTheme="minorHAnsi" w:cs="Arial"/>
          <w:sz w:val="22"/>
        </w:rPr>
        <w:t xml:space="preserve"> final project plan </w:t>
      </w:r>
      <w:r w:rsidR="00142375" w:rsidRPr="00C41F2C">
        <w:rPr>
          <w:rFonts w:asciiTheme="minorHAnsi" w:eastAsia="Times New Roman" w:hAnsiTheme="minorHAnsi" w:cs="Arial"/>
          <w:sz w:val="22"/>
        </w:rPr>
        <w:t>must</w:t>
      </w:r>
      <w:r w:rsidRPr="00C41F2C">
        <w:rPr>
          <w:rFonts w:asciiTheme="minorHAnsi" w:eastAsia="Times New Roman" w:hAnsiTheme="minorHAnsi" w:cs="Arial"/>
          <w:sz w:val="22"/>
        </w:rPr>
        <w:t xml:space="preserve"> be submitted for final approval </w:t>
      </w:r>
      <w:r w:rsidRPr="00DF136D">
        <w:rPr>
          <w:rFonts w:asciiTheme="minorHAnsi" w:eastAsia="Times New Roman" w:hAnsiTheme="minorHAnsi" w:cs="Arial"/>
          <w:sz w:val="22"/>
        </w:rPr>
        <w:t>within 30-</w:t>
      </w:r>
      <w:r w:rsidRPr="00C41F2C">
        <w:rPr>
          <w:rFonts w:asciiTheme="minorHAnsi" w:eastAsia="Times New Roman" w:hAnsiTheme="minorHAnsi" w:cs="Arial"/>
          <w:sz w:val="22"/>
        </w:rPr>
        <w:t>calendar days of the Effective Date. The plan must also include: (a) the Contractor's organizational chart with names and title of personnel assigned to the project, which must align with the staffing stated in accepted proposals; and (b) the project breakdown showing sub-projects, tasks, and resources required.</w:t>
      </w:r>
    </w:p>
    <w:tbl>
      <w:tblPr>
        <w:tblW w:w="10080" w:type="dxa"/>
        <w:tblCellMar>
          <w:left w:w="0" w:type="dxa"/>
          <w:right w:w="0" w:type="dxa"/>
        </w:tblCellMar>
        <w:tblLook w:val="04A0" w:firstRow="1" w:lastRow="0" w:firstColumn="1" w:lastColumn="0" w:noHBand="0" w:noVBand="1"/>
      </w:tblPr>
      <w:tblGrid>
        <w:gridCol w:w="10"/>
        <w:gridCol w:w="498"/>
        <w:gridCol w:w="9572"/>
      </w:tblGrid>
      <w:tr w:rsidR="00E22246" w:rsidRPr="00C41F2C" w14:paraId="2B3DBD33" w14:textId="77777777" w:rsidTr="005527BA">
        <w:trPr>
          <w:gridBefore w:val="1"/>
          <w:wBefore w:w="10" w:type="dxa"/>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C961898" w14:textId="43A10A97"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2019605173"/>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53A5E3B"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3986197B" w14:textId="77777777" w:rsidTr="005527BA">
        <w:trPr>
          <w:gridBefore w:val="1"/>
          <w:wBefore w:w="10" w:type="dxa"/>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A90171B" w14:textId="2E4E1C2A"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1049600255"/>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4D34EE3"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763B0888" w14:textId="77777777" w:rsidTr="005527BA">
        <w:trPr>
          <w:gridBefore w:val="1"/>
          <w:wBefore w:w="10" w:type="dxa"/>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A8B1F42" w14:textId="56C1718B"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09F1AC71" w14:textId="77777777" w:rsidTr="00757F1E">
        <w:tc>
          <w:tcPr>
            <w:tcW w:w="9478" w:type="dxa"/>
            <w:gridSpan w:val="3"/>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vAlign w:val="center"/>
          </w:tcPr>
          <w:p w14:paraId="6A314B93"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Bidder must provide detailed information as required above – either in this response box or identified here as an attachment to this RFP.</w:t>
            </w:r>
          </w:p>
          <w:p w14:paraId="490618C9" w14:textId="0076D761" w:rsidR="00757F1E" w:rsidRPr="00C41F2C" w:rsidRDefault="00757F1E" w:rsidP="00C41F2C">
            <w:pPr>
              <w:pStyle w:val="BodyTextIndent"/>
              <w:spacing w:after="0"/>
              <w:ind w:left="0"/>
              <w:rPr>
                <w:rFonts w:asciiTheme="minorHAnsi" w:hAnsiTheme="minorHAnsi"/>
                <w:sz w:val="22"/>
              </w:rPr>
            </w:pPr>
          </w:p>
        </w:tc>
      </w:tr>
    </w:tbl>
    <w:p w14:paraId="6A146E0F" w14:textId="7A3A9647" w:rsidR="00E22246" w:rsidRPr="00023940" w:rsidRDefault="00023940" w:rsidP="00023940">
      <w:pPr>
        <w:pStyle w:val="ListParagraph"/>
        <w:numPr>
          <w:ilvl w:val="0"/>
          <w:numId w:val="12"/>
        </w:numPr>
        <w:spacing w:before="120" w:after="0"/>
        <w:ind w:left="288" w:hanging="432"/>
        <w:contextualSpacing w:val="0"/>
        <w:rPr>
          <w:rFonts w:asciiTheme="minorHAnsi" w:eastAsia="Times New Roman" w:hAnsiTheme="minorHAnsi" w:cs="Arial"/>
          <w:b/>
          <w:sz w:val="22"/>
        </w:rPr>
      </w:pPr>
      <w:r>
        <w:rPr>
          <w:rFonts w:asciiTheme="minorHAnsi" w:eastAsia="Times New Roman" w:hAnsiTheme="minorHAnsi" w:cs="Arial"/>
          <w:b/>
          <w:sz w:val="22"/>
        </w:rPr>
        <w:t>Reserved</w:t>
      </w:r>
    </w:p>
    <w:p w14:paraId="6EAFD164" w14:textId="42B94A9C" w:rsidR="00E96025" w:rsidRPr="00B534ED" w:rsidRDefault="00E96025" w:rsidP="00B534ED">
      <w:pPr>
        <w:pStyle w:val="ListParagraph"/>
        <w:numPr>
          <w:ilvl w:val="0"/>
          <w:numId w:val="12"/>
        </w:numPr>
        <w:spacing w:before="120" w:after="0"/>
        <w:ind w:left="288" w:hanging="432"/>
        <w:contextualSpacing w:val="0"/>
        <w:rPr>
          <w:rFonts w:asciiTheme="minorHAnsi" w:eastAsia="Times New Roman" w:hAnsiTheme="minorHAnsi" w:cs="Arial"/>
          <w:sz w:val="22"/>
        </w:rPr>
      </w:pPr>
      <w:bookmarkStart w:id="11" w:name="_Hlk164687226"/>
      <w:r w:rsidRPr="00B534ED">
        <w:rPr>
          <w:rFonts w:asciiTheme="minorHAnsi" w:hAnsiTheme="minorHAnsi"/>
          <w:b/>
          <w:bCs/>
          <w:sz w:val="22"/>
        </w:rPr>
        <w:t>Re</w:t>
      </w:r>
      <w:r w:rsidR="00B534ED">
        <w:rPr>
          <w:rFonts w:asciiTheme="minorHAnsi" w:hAnsiTheme="minorHAnsi"/>
          <w:b/>
          <w:bCs/>
          <w:sz w:val="22"/>
        </w:rPr>
        <w:t>served</w:t>
      </w:r>
    </w:p>
    <w:bookmarkEnd w:id="11"/>
    <w:p w14:paraId="2B493009" w14:textId="43155B42"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Additional Requirements</w:t>
      </w:r>
    </w:p>
    <w:p w14:paraId="2554CC22" w14:textId="550CDCD1" w:rsidR="00E22246" w:rsidRPr="00540F8F" w:rsidRDefault="00E22246" w:rsidP="00540F8F">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Environmental and Energy Efficiency Product Standards</w:t>
      </w:r>
    </w:p>
    <w:p w14:paraId="41280CD8" w14:textId="7530AB65"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The Contractor must identify any energy efficient, bio-based, or otherwise environmentally friendly products used. Contractor must include any relevant third-party certification, including the verification of a United States Department of Agriculture certified bio-based product label. Contractor must describe how products that meet these requirements are identified or otherwise labelled.</w:t>
      </w:r>
    </w:p>
    <w:tbl>
      <w:tblPr>
        <w:tblW w:w="9478" w:type="dxa"/>
        <w:tblCellMar>
          <w:left w:w="0" w:type="dxa"/>
          <w:right w:w="0" w:type="dxa"/>
        </w:tblCellMar>
        <w:tblLook w:val="04A0" w:firstRow="1" w:lastRow="0" w:firstColumn="1" w:lastColumn="0" w:noHBand="0" w:noVBand="1"/>
      </w:tblPr>
      <w:tblGrid>
        <w:gridCol w:w="530"/>
        <w:gridCol w:w="1686"/>
        <w:gridCol w:w="7262"/>
      </w:tblGrid>
      <w:tr w:rsidR="00E22246" w:rsidRPr="00C41F2C" w14:paraId="2A1126E9"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8181CD" w14:textId="24FABC8F"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262931174"/>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8948"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B5D6C50"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I confirm the above requirement and agree with no exception.</w:t>
            </w:r>
          </w:p>
        </w:tc>
      </w:tr>
      <w:tr w:rsidR="00E22246" w:rsidRPr="00C41F2C" w14:paraId="5843B840"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F0E770F" w14:textId="4325F7DF"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553120191"/>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8948"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8FA600E"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6B80FA0B" w14:textId="77777777" w:rsidTr="00DB2BED">
        <w:tc>
          <w:tcPr>
            <w:tcW w:w="9478"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BB5E0E1" w14:textId="4A1106C6" w:rsidR="00E22246" w:rsidRPr="00C41F2C" w:rsidRDefault="00E22246" w:rsidP="00C41F2C">
            <w:pPr>
              <w:spacing w:before="120" w:after="0"/>
              <w:rPr>
                <w:rFonts w:asciiTheme="minorHAnsi" w:eastAsia="Times" w:hAnsiTheme="minorHAnsi" w:cs="Arial"/>
                <w:sz w:val="22"/>
              </w:rPr>
            </w:pPr>
            <w:bookmarkStart w:id="12" w:name="_Hlk51742542"/>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 xml:space="preserve">(s): </w:t>
            </w:r>
            <w:r w:rsidR="00FC3C43" w:rsidRPr="00C41F2C">
              <w:rPr>
                <w:rFonts w:asciiTheme="minorHAnsi" w:eastAsia="Times" w:hAnsiTheme="minorHAnsi" w:cs="Arial"/>
                <w:i/>
                <w:iCs/>
                <w:sz w:val="22"/>
              </w:rPr>
              <w:t>(Add rows as necessary.)</w:t>
            </w:r>
          </w:p>
        </w:tc>
      </w:tr>
      <w:tr w:rsidR="00E22246" w:rsidRPr="00C41F2C" w14:paraId="2E1BDA47" w14:textId="77777777" w:rsidTr="00DB2BED">
        <w:tc>
          <w:tcPr>
            <w:tcW w:w="2216"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4E055DD3" w14:textId="77777777" w:rsidR="00E22246" w:rsidRPr="00C41F2C" w:rsidRDefault="00E22246" w:rsidP="00C41F2C">
            <w:pPr>
              <w:tabs>
                <w:tab w:val="num" w:pos="1800"/>
              </w:tabs>
              <w:spacing w:before="120"/>
              <w:rPr>
                <w:rFonts w:asciiTheme="minorHAnsi" w:eastAsia="Calibri" w:hAnsiTheme="minorHAnsi" w:cs="Arial"/>
                <w:bCs/>
                <w:sz w:val="22"/>
              </w:rPr>
            </w:pPr>
            <w:r w:rsidRPr="00C41F2C">
              <w:rPr>
                <w:rFonts w:asciiTheme="minorHAnsi" w:eastAsia="Calibri" w:hAnsiTheme="minorHAnsi" w:cs="Arial"/>
                <w:b/>
                <w:sz w:val="22"/>
              </w:rPr>
              <w:t>Item #:</w:t>
            </w:r>
          </w:p>
        </w:tc>
        <w:tc>
          <w:tcPr>
            <w:tcW w:w="7262" w:type="dxa"/>
            <w:tcBorders>
              <w:top w:val="single" w:sz="4" w:space="0" w:color="auto"/>
              <w:left w:val="single" w:sz="4" w:space="0" w:color="auto"/>
              <w:bottom w:val="single" w:sz="4" w:space="0" w:color="auto"/>
              <w:right w:val="single" w:sz="4" w:space="0" w:color="auto"/>
            </w:tcBorders>
            <w:shd w:val="clear" w:color="auto" w:fill="D9D9D9"/>
            <w:hideMark/>
          </w:tcPr>
          <w:p w14:paraId="3EED3BCC" w14:textId="77777777" w:rsidR="00E22246" w:rsidRPr="00C41F2C" w:rsidRDefault="00E22246" w:rsidP="00C41F2C">
            <w:pPr>
              <w:tabs>
                <w:tab w:val="num" w:pos="1800"/>
              </w:tabs>
              <w:spacing w:before="120"/>
              <w:rPr>
                <w:rFonts w:asciiTheme="minorHAnsi" w:eastAsia="Calibri" w:hAnsiTheme="minorHAnsi" w:cs="Arial"/>
                <w:bCs/>
                <w:sz w:val="22"/>
              </w:rPr>
            </w:pPr>
            <w:r w:rsidRPr="00C41F2C">
              <w:rPr>
                <w:rFonts w:asciiTheme="minorHAnsi" w:eastAsia="Calibri" w:hAnsiTheme="minorHAnsi" w:cs="Arial"/>
                <w:b/>
                <w:sz w:val="22"/>
              </w:rPr>
              <w:t>Response:</w:t>
            </w:r>
          </w:p>
        </w:tc>
      </w:tr>
      <w:tr w:rsidR="00E22246" w:rsidRPr="00C41F2C" w14:paraId="3C608886" w14:textId="77777777" w:rsidTr="00DB2BED">
        <w:tc>
          <w:tcPr>
            <w:tcW w:w="9478" w:type="dxa"/>
            <w:gridSpan w:val="3"/>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6D965251" w14:textId="77777777" w:rsidR="00E22246" w:rsidRPr="00C41F2C" w:rsidRDefault="00E22246" w:rsidP="00C41F2C">
            <w:pPr>
              <w:spacing w:before="120" w:after="0"/>
              <w:rPr>
                <w:rFonts w:asciiTheme="minorHAnsi" w:eastAsia="Times" w:hAnsiTheme="minorHAnsi" w:cs="Arial"/>
                <w:b/>
                <w:bCs/>
                <w:sz w:val="22"/>
              </w:rPr>
            </w:pPr>
            <w:r w:rsidRPr="00C41F2C">
              <w:rPr>
                <w:rFonts w:asciiTheme="minorHAnsi" w:eastAsia="Times" w:hAnsiTheme="minorHAnsi" w:cs="Arial"/>
                <w:b/>
                <w:bCs/>
                <w:sz w:val="22"/>
              </w:rPr>
              <w:t>Bidder must provide detailed information as required above – either in this response box or identified here as an attachment to this RFP.</w:t>
            </w:r>
          </w:p>
          <w:p w14:paraId="542C23A6" w14:textId="72637BEE" w:rsidR="00FC3C43" w:rsidRPr="00C41F2C" w:rsidRDefault="00FC3C43" w:rsidP="00C41F2C">
            <w:pPr>
              <w:pStyle w:val="BodyTextIndent"/>
              <w:spacing w:after="0"/>
              <w:ind w:left="0"/>
              <w:rPr>
                <w:rFonts w:asciiTheme="minorHAnsi" w:hAnsiTheme="minorHAnsi"/>
                <w:sz w:val="22"/>
              </w:rPr>
            </w:pPr>
          </w:p>
        </w:tc>
      </w:tr>
    </w:tbl>
    <w:bookmarkEnd w:id="12"/>
    <w:p w14:paraId="5E6241C3" w14:textId="3B89FD71"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Hazardous Chemical Identification</w:t>
      </w:r>
    </w:p>
    <w:p w14:paraId="7BBD0C07" w14:textId="2ABEA480"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 xml:space="preserve">In accordance with the federal Emergency Planning and Community Right-to-Know Act, 42 USC 11001, </w:t>
      </w:r>
      <w:r w:rsidRPr="00C41F2C">
        <w:rPr>
          <w:rFonts w:asciiTheme="minorHAnsi" w:eastAsia="Times New Roman" w:hAnsiTheme="minorHAnsi" w:cs="Arial"/>
          <w:i/>
          <w:sz w:val="22"/>
        </w:rPr>
        <w:t>et seq.</w:t>
      </w:r>
      <w:r w:rsidRPr="00C41F2C">
        <w:rPr>
          <w:rFonts w:asciiTheme="minorHAnsi" w:eastAsia="Times New Roman" w:hAnsiTheme="minorHAnsi" w:cs="Arial"/>
          <w:sz w:val="22"/>
        </w:rPr>
        <w:t>, as amended, the Contractor must provide a Material Safety Data Sheet listing any hazardous chemicals</w:t>
      </w:r>
      <w:r w:rsidR="00B90DE7" w:rsidRPr="00C41F2C">
        <w:rPr>
          <w:rFonts w:asciiTheme="minorHAnsi" w:eastAsia="Times New Roman" w:hAnsiTheme="minorHAnsi" w:cs="Arial"/>
          <w:sz w:val="22"/>
        </w:rPr>
        <w:t xml:space="preserve"> </w:t>
      </w:r>
      <w:r w:rsidRPr="00C41F2C">
        <w:rPr>
          <w:rFonts w:asciiTheme="minorHAnsi" w:eastAsia="Times New Roman" w:hAnsiTheme="minorHAnsi" w:cs="Arial"/>
          <w:sz w:val="22"/>
        </w:rPr>
        <w:t>as defined in 40 CFR §370.2, to be delivered. Each hazardous chemical must be properly identified, including any applicable identification number, such as a National Stock Number or Special Item Number.</w:t>
      </w:r>
    </w:p>
    <w:p w14:paraId="1E836B12" w14:textId="77777777"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The Contractor must identify any hazardous chemicals that will be provided under any resulting contract.</w:t>
      </w:r>
    </w:p>
    <w:tbl>
      <w:tblPr>
        <w:tblW w:w="9450" w:type="dxa"/>
        <w:tblCellMar>
          <w:left w:w="0" w:type="dxa"/>
          <w:right w:w="0" w:type="dxa"/>
        </w:tblCellMar>
        <w:tblLook w:val="04A0" w:firstRow="1" w:lastRow="0" w:firstColumn="1" w:lastColumn="0" w:noHBand="0" w:noVBand="1"/>
      </w:tblPr>
      <w:tblGrid>
        <w:gridCol w:w="530"/>
        <w:gridCol w:w="8920"/>
      </w:tblGrid>
      <w:tr w:rsidR="00E22246" w:rsidRPr="00C41F2C" w14:paraId="24CB0966"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2AF5533" w14:textId="6E812683"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799571269"/>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B646032"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I confirm the above requirement and agree with no exception.</w:t>
            </w:r>
          </w:p>
        </w:tc>
      </w:tr>
    </w:tbl>
    <w:p w14:paraId="1C34607A" w14:textId="4CD13E5D"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Mercury Content</w:t>
      </w:r>
    </w:p>
    <w:p w14:paraId="2065FAAB" w14:textId="77777777"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 xml:space="preserve">Pursuant to MCL 18.1261d, mercury-free products must be procured when possible. The Contractor must explain if it intends to provide products containing mercury, the amount or concentration of mercury, and whether cost competitive alternatives exist. If a cost competitive alternative does exist, the Contractor must provide justification as to why the </w:t>
      </w:r>
      <w:proofErr w:type="gramStart"/>
      <w:r w:rsidRPr="00C41F2C">
        <w:rPr>
          <w:rFonts w:asciiTheme="minorHAnsi" w:eastAsia="Times New Roman" w:hAnsiTheme="minorHAnsi" w:cs="Arial"/>
          <w:sz w:val="22"/>
        </w:rPr>
        <w:t>particular product</w:t>
      </w:r>
      <w:proofErr w:type="gramEnd"/>
      <w:r w:rsidRPr="00C41F2C">
        <w:rPr>
          <w:rFonts w:asciiTheme="minorHAnsi" w:eastAsia="Times New Roman" w:hAnsiTheme="minorHAnsi" w:cs="Arial"/>
          <w:sz w:val="22"/>
        </w:rPr>
        <w:t xml:space="preserve"> is essential. All products containing mercury must be labeled </w:t>
      </w:r>
      <w:proofErr w:type="gramStart"/>
      <w:r w:rsidRPr="00C41F2C">
        <w:rPr>
          <w:rFonts w:asciiTheme="minorHAnsi" w:eastAsia="Times New Roman" w:hAnsiTheme="minorHAnsi" w:cs="Arial"/>
          <w:sz w:val="22"/>
        </w:rPr>
        <w:t>as containing</w:t>
      </w:r>
      <w:proofErr w:type="gramEnd"/>
      <w:r w:rsidRPr="00C41F2C">
        <w:rPr>
          <w:rFonts w:asciiTheme="minorHAnsi" w:eastAsia="Times New Roman" w:hAnsiTheme="minorHAnsi" w:cs="Arial"/>
          <w:sz w:val="22"/>
        </w:rPr>
        <w:t xml:space="preserve"> mercury.</w:t>
      </w:r>
    </w:p>
    <w:tbl>
      <w:tblPr>
        <w:tblW w:w="10080" w:type="dxa"/>
        <w:tblCellMar>
          <w:left w:w="0" w:type="dxa"/>
          <w:right w:w="0" w:type="dxa"/>
        </w:tblCellMar>
        <w:tblLook w:val="04A0" w:firstRow="1" w:lastRow="0" w:firstColumn="1" w:lastColumn="0" w:noHBand="0" w:noVBand="1"/>
      </w:tblPr>
      <w:tblGrid>
        <w:gridCol w:w="565"/>
        <w:gridCol w:w="9515"/>
      </w:tblGrid>
      <w:tr w:rsidR="00E22246" w:rsidRPr="00C41F2C" w14:paraId="13D6FA21"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34E3D81" w14:textId="46A9C0A7"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225300034"/>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B9A26FF"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I confirm the above requirement and agree with no exception.</w:t>
            </w:r>
          </w:p>
        </w:tc>
      </w:tr>
    </w:tbl>
    <w:p w14:paraId="39468759" w14:textId="1FC0547E"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Brominated Flame Retardants</w:t>
      </w:r>
    </w:p>
    <w:p w14:paraId="61C3467C" w14:textId="77777777"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 xml:space="preserve">The State prefers to purchase products that do not contain brominated flame retardants (BFRs) whenever possible. The Contractor must disclose whether the products contain BFRs. </w:t>
      </w:r>
      <w:bookmarkStart w:id="13" w:name="_Hlk53565952"/>
      <w:r w:rsidRPr="00C41F2C">
        <w:rPr>
          <w:rFonts w:asciiTheme="minorHAnsi" w:eastAsia="Times New Roman" w:hAnsiTheme="minorHAnsi" w:cs="Arial"/>
          <w:sz w:val="22"/>
        </w:rPr>
        <w:t>Contractor must describe how products that meet these requirements are identified or otherwise labelled.</w:t>
      </w:r>
    </w:p>
    <w:tbl>
      <w:tblPr>
        <w:tblW w:w="10080" w:type="dxa"/>
        <w:tblCellMar>
          <w:left w:w="0" w:type="dxa"/>
          <w:right w:w="0" w:type="dxa"/>
        </w:tblCellMar>
        <w:tblLook w:val="04A0" w:firstRow="1" w:lastRow="0" w:firstColumn="1" w:lastColumn="0" w:noHBand="0" w:noVBand="1"/>
      </w:tblPr>
      <w:tblGrid>
        <w:gridCol w:w="563"/>
        <w:gridCol w:w="1809"/>
        <w:gridCol w:w="7678"/>
        <w:gridCol w:w="30"/>
      </w:tblGrid>
      <w:tr w:rsidR="00E22246" w:rsidRPr="00C41F2C" w14:paraId="0C7F1215" w14:textId="77777777" w:rsidTr="00DB2BED">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13"/>
          <w:p w14:paraId="1B73E521" w14:textId="6E68BC38" w:rsidR="00E22246"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468591939"/>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8920"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829F3E9"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I confirm the above requirement and agree with no exception.</w:t>
            </w:r>
          </w:p>
        </w:tc>
      </w:tr>
      <w:tr w:rsidR="00E22246" w:rsidRPr="00C41F2C" w14:paraId="3F10E6DE" w14:textId="77777777" w:rsidTr="00DB2BED">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1E55A58" w14:textId="55FC320C" w:rsidR="00E22246"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999630389"/>
                <w14:checkbox>
                  <w14:checked w14:val="0"/>
                  <w14:checkedState w14:val="2612" w14:font="MS Gothic"/>
                  <w14:uncheckedState w14:val="2610" w14:font="MS Gothic"/>
                </w14:checkbox>
              </w:sdtPr>
              <w:sdtEndPr/>
              <w:sdtContent>
                <w:r w:rsidR="00E22246" w:rsidRPr="00C41F2C">
                  <w:rPr>
                    <w:rFonts w:asciiTheme="minorHAnsi" w:eastAsia="MS Gothic" w:hAnsiTheme="minorHAnsi" w:cs="Segoe UI Symbol"/>
                    <w:sz w:val="22"/>
                  </w:rPr>
                  <w:t>☐</w:t>
                </w:r>
              </w:sdtContent>
            </w:sdt>
          </w:p>
        </w:tc>
        <w:tc>
          <w:tcPr>
            <w:tcW w:w="8920"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6C7839C"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728EF161" w14:textId="77777777" w:rsidTr="00DB2BED">
        <w:tc>
          <w:tcPr>
            <w:tcW w:w="9478" w:type="dxa"/>
            <w:gridSpan w:val="4"/>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C4A1EDD" w14:textId="56EF4785"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 xml:space="preserve">(s): </w:t>
            </w:r>
            <w:r w:rsidR="00FC3C43" w:rsidRPr="00C41F2C">
              <w:rPr>
                <w:rFonts w:asciiTheme="minorHAnsi" w:eastAsia="Times" w:hAnsiTheme="minorHAnsi" w:cs="Arial"/>
                <w:i/>
                <w:iCs/>
                <w:sz w:val="22"/>
              </w:rPr>
              <w:t>(</w:t>
            </w:r>
            <w:r w:rsidRPr="00C41F2C">
              <w:rPr>
                <w:rFonts w:asciiTheme="minorHAnsi" w:eastAsia="Times" w:hAnsiTheme="minorHAnsi" w:cs="Arial"/>
                <w:i/>
                <w:iCs/>
                <w:sz w:val="22"/>
              </w:rPr>
              <w:t>Add rows as necessary.</w:t>
            </w:r>
            <w:r w:rsidR="00FC3C43" w:rsidRPr="00C41F2C">
              <w:rPr>
                <w:rFonts w:asciiTheme="minorHAnsi" w:eastAsia="Times" w:hAnsiTheme="minorHAnsi" w:cs="Arial"/>
                <w:i/>
                <w:iCs/>
                <w:sz w:val="22"/>
              </w:rPr>
              <w:t>)</w:t>
            </w:r>
          </w:p>
        </w:tc>
      </w:tr>
      <w:tr w:rsidR="00E22246" w:rsidRPr="00C41F2C" w14:paraId="147FF649" w14:textId="77777777" w:rsidTr="00DB2BED">
        <w:trPr>
          <w:gridAfter w:val="1"/>
          <w:wAfter w:w="28" w:type="dxa"/>
        </w:trPr>
        <w:tc>
          <w:tcPr>
            <w:tcW w:w="2231"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70CF020F" w14:textId="77777777" w:rsidR="00E22246" w:rsidRPr="00C41F2C" w:rsidRDefault="00E22246" w:rsidP="00C41F2C">
            <w:pPr>
              <w:tabs>
                <w:tab w:val="num" w:pos="1800"/>
              </w:tabs>
              <w:spacing w:before="120"/>
              <w:rPr>
                <w:rFonts w:asciiTheme="minorHAnsi" w:eastAsia="Calibri" w:hAnsiTheme="minorHAnsi" w:cs="Arial"/>
                <w:b/>
                <w:sz w:val="22"/>
              </w:rPr>
            </w:pPr>
            <w:r w:rsidRPr="00C41F2C">
              <w:rPr>
                <w:rFonts w:asciiTheme="minorHAnsi" w:eastAsia="Calibri" w:hAnsiTheme="minorHAnsi" w:cs="Arial"/>
                <w:b/>
                <w:sz w:val="22"/>
              </w:rPr>
              <w:t>Item #:</w:t>
            </w:r>
            <w:r w:rsidRPr="00C41F2C">
              <w:rPr>
                <w:rFonts w:asciiTheme="minorHAnsi" w:eastAsia="Calibri" w:hAnsiTheme="minorHAnsi" w:cs="Arial"/>
                <w:sz w:val="22"/>
              </w:rPr>
              <w:t xml:space="preserve"> </w:t>
            </w:r>
          </w:p>
        </w:tc>
        <w:tc>
          <w:tcPr>
            <w:tcW w:w="7219"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508EE1F9" w14:textId="77777777" w:rsidR="00E22246" w:rsidRPr="00C41F2C" w:rsidRDefault="00E22246" w:rsidP="00C41F2C">
            <w:pPr>
              <w:tabs>
                <w:tab w:val="num" w:pos="1800"/>
              </w:tabs>
              <w:spacing w:before="120"/>
              <w:rPr>
                <w:rFonts w:asciiTheme="minorHAnsi" w:eastAsia="Calibri" w:hAnsiTheme="minorHAnsi" w:cs="Arial"/>
                <w:bCs/>
                <w:sz w:val="22"/>
              </w:rPr>
            </w:pPr>
            <w:r w:rsidRPr="00C41F2C">
              <w:rPr>
                <w:rFonts w:asciiTheme="minorHAnsi" w:eastAsia="Calibri" w:hAnsiTheme="minorHAnsi" w:cs="Arial"/>
                <w:b/>
                <w:sz w:val="22"/>
              </w:rPr>
              <w:t>Response:</w:t>
            </w:r>
          </w:p>
        </w:tc>
      </w:tr>
    </w:tbl>
    <w:p w14:paraId="3615A38F" w14:textId="5C3E27DC" w:rsidR="00E85B63" w:rsidRPr="00C41F2C" w:rsidRDefault="00E85B63" w:rsidP="00C41F2C">
      <w:pPr>
        <w:spacing w:before="120" w:after="0"/>
        <w:rPr>
          <w:rFonts w:asciiTheme="minorHAnsi" w:eastAsia="Times New Roman" w:hAnsiTheme="minorHAnsi" w:cs="Arial"/>
          <w:b/>
          <w:bCs/>
          <w:sz w:val="22"/>
        </w:rPr>
      </w:pPr>
      <w:r w:rsidRPr="00C41F2C">
        <w:rPr>
          <w:rFonts w:asciiTheme="minorHAnsi" w:eastAsia="Times New Roman" w:hAnsiTheme="minorHAnsi" w:cs="Arial"/>
          <w:b/>
          <w:bCs/>
          <w:sz w:val="22"/>
        </w:rPr>
        <w:t>12.5 Perfluoroalkyl and Polyfluoroalkyl Substances (PFAS)</w:t>
      </w:r>
    </w:p>
    <w:p w14:paraId="14CA8677" w14:textId="3E463948" w:rsidR="000373EF" w:rsidRPr="00C41F2C" w:rsidRDefault="00E85B63" w:rsidP="00767357">
      <w:pPr>
        <w:pStyle w:val="BodyTextIndent"/>
        <w:ind w:left="0"/>
        <w:rPr>
          <w:rFonts w:asciiTheme="minorHAnsi" w:hAnsiTheme="minorHAnsi"/>
          <w:sz w:val="22"/>
        </w:rPr>
      </w:pPr>
      <w:r w:rsidRPr="00C41F2C">
        <w:rPr>
          <w:rFonts w:asciiTheme="minorHAnsi" w:hAnsiTheme="minorHAnsi"/>
          <w:sz w:val="22"/>
        </w:rPr>
        <w:t xml:space="preserve">The Contractor must confirm that </w:t>
      </w:r>
      <w:r w:rsidR="00F51D2F" w:rsidRPr="00C41F2C">
        <w:rPr>
          <w:rFonts w:asciiTheme="minorHAnsi" w:hAnsiTheme="minorHAnsi"/>
          <w:sz w:val="22"/>
        </w:rPr>
        <w:t xml:space="preserve">the provided </w:t>
      </w:r>
      <w:r w:rsidRPr="00C41F2C">
        <w:rPr>
          <w:rFonts w:asciiTheme="minorHAnsi" w:hAnsiTheme="minorHAnsi"/>
          <w:sz w:val="22"/>
        </w:rPr>
        <w:t>products do not intentionally contain PFAS. This consists of all components of the provided products, including product packaging.</w:t>
      </w:r>
    </w:p>
    <w:tbl>
      <w:tblPr>
        <w:tblW w:w="9478" w:type="dxa"/>
        <w:tblCellMar>
          <w:left w:w="0" w:type="dxa"/>
          <w:right w:w="0" w:type="dxa"/>
        </w:tblCellMar>
        <w:tblLook w:val="04A0" w:firstRow="1" w:lastRow="0" w:firstColumn="1" w:lastColumn="0" w:noHBand="0" w:noVBand="1"/>
      </w:tblPr>
      <w:tblGrid>
        <w:gridCol w:w="530"/>
        <w:gridCol w:w="1686"/>
        <w:gridCol w:w="7262"/>
      </w:tblGrid>
      <w:tr w:rsidR="000373EF" w:rsidRPr="00C41F2C" w14:paraId="69698174" w14:textId="77777777" w:rsidTr="00B64DB0">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E03719A" w14:textId="345A0662" w:rsidR="000373EF" w:rsidRPr="00C41F2C" w:rsidRDefault="004C1B29" w:rsidP="00C41F2C">
            <w:pPr>
              <w:spacing w:before="120"/>
              <w:rPr>
                <w:rFonts w:asciiTheme="minorHAnsi" w:eastAsia="Calibri" w:hAnsiTheme="minorHAnsi" w:cs="Arial"/>
                <w:b/>
                <w:bCs/>
                <w:sz w:val="22"/>
              </w:rPr>
            </w:pPr>
            <w:sdt>
              <w:sdtPr>
                <w:rPr>
                  <w:rFonts w:asciiTheme="minorHAnsi" w:eastAsia="Calibri" w:hAnsiTheme="minorHAnsi" w:cs="Arial"/>
                  <w:sz w:val="22"/>
                </w:rPr>
                <w:id w:val="-1672861280"/>
                <w14:checkbox>
                  <w14:checked w14:val="0"/>
                  <w14:checkedState w14:val="2612" w14:font="MS Gothic"/>
                  <w14:uncheckedState w14:val="2610" w14:font="MS Gothic"/>
                </w14:checkbox>
              </w:sdtPr>
              <w:sdtEndPr/>
              <w:sdtContent>
                <w:r w:rsidR="000373EF" w:rsidRPr="00C41F2C">
                  <w:rPr>
                    <w:rFonts w:asciiTheme="minorHAnsi" w:eastAsia="MS Gothic" w:hAnsiTheme="minorHAnsi" w:cs="Segoe UI Symbol"/>
                    <w:sz w:val="22"/>
                  </w:rPr>
                  <w:t>☐</w:t>
                </w:r>
              </w:sdtContent>
            </w:sdt>
          </w:p>
        </w:tc>
        <w:tc>
          <w:tcPr>
            <w:tcW w:w="8948"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52A0E0A" w14:textId="77777777" w:rsidR="000373EF" w:rsidRPr="00C41F2C" w:rsidRDefault="000373EF" w:rsidP="00C41F2C">
            <w:pPr>
              <w:spacing w:before="120"/>
              <w:rPr>
                <w:rFonts w:asciiTheme="minorHAnsi" w:eastAsia="Times" w:hAnsiTheme="minorHAnsi" w:cs="Arial"/>
                <w:sz w:val="22"/>
              </w:rPr>
            </w:pPr>
            <w:r w:rsidRPr="00C41F2C">
              <w:rPr>
                <w:rFonts w:asciiTheme="minorHAnsi" w:eastAsia="Times" w:hAnsiTheme="minorHAnsi" w:cs="Arial"/>
                <w:sz w:val="22"/>
              </w:rPr>
              <w:t>I confirm the above requirement and agree with no exception.</w:t>
            </w:r>
          </w:p>
        </w:tc>
      </w:tr>
      <w:tr w:rsidR="000373EF" w:rsidRPr="00C41F2C" w14:paraId="56DF8B84" w14:textId="77777777" w:rsidTr="00B64DB0">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F9827AB" w14:textId="10FEDC07" w:rsidR="000373EF" w:rsidRPr="00C41F2C" w:rsidRDefault="004C1B29" w:rsidP="00C41F2C">
            <w:pPr>
              <w:spacing w:before="120"/>
              <w:rPr>
                <w:rFonts w:asciiTheme="minorHAnsi" w:eastAsia="Calibri" w:hAnsiTheme="minorHAnsi" w:cs="Arial"/>
                <w:sz w:val="22"/>
              </w:rPr>
            </w:pPr>
            <w:sdt>
              <w:sdtPr>
                <w:rPr>
                  <w:rFonts w:asciiTheme="minorHAnsi" w:eastAsia="Calibri" w:hAnsiTheme="minorHAnsi" w:cs="Arial"/>
                  <w:sz w:val="22"/>
                </w:rPr>
                <w:id w:val="876744888"/>
                <w14:checkbox>
                  <w14:checked w14:val="0"/>
                  <w14:checkedState w14:val="2612" w14:font="MS Gothic"/>
                  <w14:uncheckedState w14:val="2610" w14:font="MS Gothic"/>
                </w14:checkbox>
              </w:sdtPr>
              <w:sdtEndPr/>
              <w:sdtContent>
                <w:r w:rsidR="000373EF" w:rsidRPr="00C41F2C">
                  <w:rPr>
                    <w:rFonts w:asciiTheme="minorHAnsi" w:eastAsia="MS Gothic" w:hAnsiTheme="minorHAnsi" w:cs="Segoe UI Symbol"/>
                    <w:sz w:val="22"/>
                  </w:rPr>
                  <w:t>☐</w:t>
                </w:r>
              </w:sdtContent>
            </w:sdt>
          </w:p>
        </w:tc>
        <w:tc>
          <w:tcPr>
            <w:tcW w:w="8948"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B368D82" w14:textId="77777777" w:rsidR="000373EF" w:rsidRPr="00C41F2C" w:rsidRDefault="000373EF"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0373EF" w:rsidRPr="00C41F2C" w14:paraId="459294F0" w14:textId="77777777" w:rsidTr="00B64DB0">
        <w:tc>
          <w:tcPr>
            <w:tcW w:w="9478"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8F8383E" w14:textId="77777777" w:rsidR="000373EF" w:rsidRPr="00C41F2C" w:rsidRDefault="000373EF"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 xml:space="preserve">(s): </w:t>
            </w:r>
            <w:r w:rsidRPr="00C41F2C">
              <w:rPr>
                <w:rFonts w:asciiTheme="minorHAnsi" w:eastAsia="Times" w:hAnsiTheme="minorHAnsi" w:cs="Arial"/>
                <w:i/>
                <w:iCs/>
                <w:sz w:val="22"/>
              </w:rPr>
              <w:t>(Add rows as necessary.)</w:t>
            </w:r>
          </w:p>
        </w:tc>
      </w:tr>
      <w:tr w:rsidR="000373EF" w:rsidRPr="00C41F2C" w14:paraId="39A013ED" w14:textId="77777777" w:rsidTr="00B64DB0">
        <w:tc>
          <w:tcPr>
            <w:tcW w:w="2216"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2368A30A" w14:textId="77777777" w:rsidR="000373EF" w:rsidRPr="00C41F2C" w:rsidRDefault="000373EF" w:rsidP="00C41F2C">
            <w:pPr>
              <w:tabs>
                <w:tab w:val="num" w:pos="1800"/>
              </w:tabs>
              <w:spacing w:before="120"/>
              <w:rPr>
                <w:rFonts w:asciiTheme="minorHAnsi" w:eastAsia="Calibri" w:hAnsiTheme="minorHAnsi" w:cs="Arial"/>
                <w:bCs/>
                <w:sz w:val="22"/>
              </w:rPr>
            </w:pPr>
            <w:r w:rsidRPr="00C41F2C">
              <w:rPr>
                <w:rFonts w:asciiTheme="minorHAnsi" w:eastAsia="Calibri" w:hAnsiTheme="minorHAnsi" w:cs="Arial"/>
                <w:b/>
                <w:sz w:val="22"/>
              </w:rPr>
              <w:t>Item #:</w:t>
            </w:r>
          </w:p>
        </w:tc>
        <w:tc>
          <w:tcPr>
            <w:tcW w:w="7262" w:type="dxa"/>
            <w:tcBorders>
              <w:top w:val="single" w:sz="4" w:space="0" w:color="auto"/>
              <w:left w:val="single" w:sz="4" w:space="0" w:color="auto"/>
              <w:bottom w:val="single" w:sz="4" w:space="0" w:color="auto"/>
              <w:right w:val="single" w:sz="4" w:space="0" w:color="auto"/>
            </w:tcBorders>
            <w:shd w:val="clear" w:color="auto" w:fill="D9D9D9"/>
            <w:hideMark/>
          </w:tcPr>
          <w:p w14:paraId="00438709" w14:textId="77777777" w:rsidR="000373EF" w:rsidRPr="00C41F2C" w:rsidRDefault="000373EF" w:rsidP="00C41F2C">
            <w:pPr>
              <w:tabs>
                <w:tab w:val="num" w:pos="1800"/>
              </w:tabs>
              <w:spacing w:before="120"/>
              <w:rPr>
                <w:rFonts w:asciiTheme="minorHAnsi" w:eastAsia="Calibri" w:hAnsiTheme="minorHAnsi" w:cs="Arial"/>
                <w:bCs/>
                <w:sz w:val="22"/>
              </w:rPr>
            </w:pPr>
            <w:r w:rsidRPr="00C41F2C">
              <w:rPr>
                <w:rFonts w:asciiTheme="minorHAnsi" w:eastAsia="Calibri" w:hAnsiTheme="minorHAnsi" w:cs="Arial"/>
                <w:b/>
                <w:sz w:val="22"/>
              </w:rPr>
              <w:t>Response:</w:t>
            </w:r>
          </w:p>
        </w:tc>
      </w:tr>
      <w:tr w:rsidR="000373EF" w:rsidRPr="00C41F2C" w14:paraId="693BD728" w14:textId="77777777" w:rsidTr="00B64DB0">
        <w:tc>
          <w:tcPr>
            <w:tcW w:w="9478" w:type="dxa"/>
            <w:gridSpan w:val="3"/>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4D2932A8" w14:textId="77777777" w:rsidR="000373EF" w:rsidRPr="00C41F2C" w:rsidRDefault="000373EF" w:rsidP="00C41F2C">
            <w:pPr>
              <w:spacing w:before="120" w:after="0"/>
              <w:rPr>
                <w:rFonts w:asciiTheme="minorHAnsi" w:eastAsia="Times" w:hAnsiTheme="minorHAnsi" w:cs="Arial"/>
                <w:b/>
                <w:bCs/>
                <w:sz w:val="22"/>
              </w:rPr>
            </w:pPr>
            <w:r w:rsidRPr="00C41F2C">
              <w:rPr>
                <w:rFonts w:asciiTheme="minorHAnsi" w:eastAsia="Times" w:hAnsiTheme="minorHAnsi" w:cs="Arial"/>
                <w:b/>
                <w:bCs/>
                <w:sz w:val="22"/>
              </w:rPr>
              <w:t>Bidder must provide detailed information as required above – either in this response box or identified here as an attachment to this RFP.</w:t>
            </w:r>
          </w:p>
          <w:p w14:paraId="40892ACD" w14:textId="77777777" w:rsidR="000373EF" w:rsidRPr="00C41F2C" w:rsidRDefault="000373EF" w:rsidP="00C41F2C">
            <w:pPr>
              <w:pStyle w:val="BodyTextIndent"/>
              <w:spacing w:after="0"/>
              <w:ind w:left="0"/>
              <w:rPr>
                <w:rFonts w:asciiTheme="minorHAnsi" w:hAnsiTheme="minorHAnsi"/>
                <w:sz w:val="22"/>
              </w:rPr>
            </w:pPr>
          </w:p>
        </w:tc>
      </w:tr>
    </w:tbl>
    <w:p w14:paraId="0C18066B" w14:textId="2704F7AF" w:rsidR="00E22246" w:rsidRPr="00C41F2C" w:rsidRDefault="00E22246" w:rsidP="00C41F2C">
      <w:pPr>
        <w:pStyle w:val="ListParagraph"/>
        <w:numPr>
          <w:ilvl w:val="0"/>
          <w:numId w:val="12"/>
        </w:numPr>
        <w:spacing w:before="120" w:after="0"/>
        <w:ind w:left="288" w:hanging="288"/>
        <w:contextualSpacing w:val="0"/>
        <w:rPr>
          <w:rFonts w:asciiTheme="minorHAnsi" w:eastAsia="Times New Roman" w:hAnsiTheme="minorHAnsi" w:cs="Arial"/>
          <w:b/>
          <w:bCs/>
          <w:sz w:val="22"/>
        </w:rPr>
      </w:pPr>
      <w:r w:rsidRPr="00C41F2C">
        <w:rPr>
          <w:rFonts w:asciiTheme="minorHAnsi" w:eastAsia="Times New Roman" w:hAnsiTheme="minorHAnsi" w:cs="Arial"/>
          <w:b/>
          <w:sz w:val="22"/>
        </w:rPr>
        <w:t>Service</w:t>
      </w:r>
      <w:r w:rsidRPr="00C41F2C">
        <w:rPr>
          <w:rFonts w:asciiTheme="minorHAnsi" w:eastAsia="Times New Roman" w:hAnsiTheme="minorHAnsi" w:cs="Arial"/>
          <w:b/>
          <w:bCs/>
          <w:sz w:val="22"/>
        </w:rPr>
        <w:t>-Level Agreements (SLAs)</w:t>
      </w:r>
    </w:p>
    <w:p w14:paraId="5DF701D7" w14:textId="77777777" w:rsidR="00E96750" w:rsidRPr="006160E2" w:rsidRDefault="00E96750" w:rsidP="00E96750">
      <w:pPr>
        <w:numPr>
          <w:ilvl w:val="0"/>
          <w:numId w:val="6"/>
        </w:numPr>
        <w:spacing w:before="120" w:after="200"/>
        <w:ind w:left="360"/>
        <w:rPr>
          <w:rFonts w:eastAsia="Calibri" w:cs="Arial"/>
          <w:sz w:val="22"/>
        </w:rPr>
      </w:pPr>
      <w:r w:rsidRPr="006160E2">
        <w:rPr>
          <w:rFonts w:eastAsia="Calibri" w:cs="Arial"/>
          <w:sz w:val="22"/>
        </w:rPr>
        <w:t>The Contractor will be held accountable to meet the requirements and the service level requirements established in this Contract.</w:t>
      </w:r>
    </w:p>
    <w:p w14:paraId="680E7E3A" w14:textId="77777777" w:rsidR="00E96750" w:rsidRPr="006160E2" w:rsidRDefault="00E96750" w:rsidP="00E96750">
      <w:pPr>
        <w:numPr>
          <w:ilvl w:val="0"/>
          <w:numId w:val="6"/>
        </w:numPr>
        <w:spacing w:before="120" w:after="200"/>
        <w:ind w:left="360"/>
        <w:rPr>
          <w:rFonts w:eastAsia="Calibri" w:cs="Arial"/>
          <w:sz w:val="22"/>
        </w:rPr>
      </w:pPr>
      <w:r w:rsidRPr="006160E2">
        <w:rPr>
          <w:rFonts w:eastAsia="Calibri" w:cs="Arial"/>
          <w:sz w:val="22"/>
        </w:rPr>
        <w:t>The State reserves the right to reconsider or amend SLA amounts for split awards should they occur.</w:t>
      </w:r>
    </w:p>
    <w:p w14:paraId="0F0D7135" w14:textId="77777777" w:rsidR="00E96750" w:rsidRPr="006160E2" w:rsidRDefault="00E96750" w:rsidP="00E96750">
      <w:pPr>
        <w:numPr>
          <w:ilvl w:val="0"/>
          <w:numId w:val="6"/>
        </w:numPr>
        <w:spacing w:before="120" w:after="200"/>
        <w:ind w:left="360"/>
        <w:rPr>
          <w:rFonts w:eastAsia="Calibri" w:cs="Arial"/>
          <w:sz w:val="22"/>
        </w:rPr>
      </w:pPr>
      <w:r w:rsidRPr="006160E2">
        <w:rPr>
          <w:rFonts w:eastAsia="Calibri" w:cs="Arial"/>
          <w:b/>
          <w:bCs/>
          <w:sz w:val="22"/>
        </w:rPr>
        <w:t>Please Note</w:t>
      </w:r>
      <w:r w:rsidRPr="006160E2">
        <w:rPr>
          <w:rFonts w:eastAsia="Calibri" w:cs="Arial"/>
          <w:sz w:val="22"/>
        </w:rPr>
        <w:t xml:space="preserve">: Should bidders require clarification or have any questions </w:t>
      </w:r>
      <w:proofErr w:type="gramStart"/>
      <w:r w:rsidRPr="006160E2">
        <w:rPr>
          <w:rFonts w:eastAsia="Calibri" w:cs="Arial"/>
          <w:sz w:val="22"/>
        </w:rPr>
        <w:t>with regard to</w:t>
      </w:r>
      <w:proofErr w:type="gramEnd"/>
      <w:r w:rsidRPr="006160E2">
        <w:rPr>
          <w:rFonts w:eastAsia="Calibri" w:cs="Arial"/>
          <w:sz w:val="22"/>
        </w:rPr>
        <w:t xml:space="preserve"> the SLAs, they should submit them during the </w:t>
      </w:r>
      <w:proofErr w:type="gramStart"/>
      <w:r w:rsidRPr="006160E2">
        <w:rPr>
          <w:rFonts w:eastAsia="Calibri" w:cs="Arial"/>
          <w:i/>
          <w:iCs/>
          <w:sz w:val="22"/>
        </w:rPr>
        <w:t>Question and Answer</w:t>
      </w:r>
      <w:proofErr w:type="gramEnd"/>
      <w:r w:rsidRPr="006160E2">
        <w:rPr>
          <w:rFonts w:eastAsia="Calibri" w:cs="Arial"/>
          <w:i/>
          <w:iCs/>
          <w:sz w:val="22"/>
        </w:rPr>
        <w:t xml:space="preserve"> Period</w:t>
      </w:r>
      <w:r w:rsidRPr="006160E2">
        <w:rPr>
          <w:rFonts w:eastAsia="Calibri" w:cs="Arial"/>
          <w:sz w:val="22"/>
        </w:rPr>
        <w:t xml:space="preserve"> of this solicitation; please see the </w:t>
      </w:r>
      <w:r w:rsidRPr="006160E2">
        <w:rPr>
          <w:rFonts w:eastAsia="Calibri" w:cs="Arial"/>
          <w:b/>
          <w:bCs/>
          <w:sz w:val="22"/>
        </w:rPr>
        <w:t>Proposal Instructions</w:t>
      </w:r>
      <w:r w:rsidRPr="006160E2">
        <w:rPr>
          <w:rFonts w:eastAsia="Calibri" w:cs="Arial"/>
          <w:sz w:val="22"/>
        </w:rPr>
        <w:t xml:space="preserve"> for the timeline.</w:t>
      </w:r>
    </w:p>
    <w:p w14:paraId="11BCB494" w14:textId="77777777" w:rsidR="00E96750" w:rsidRPr="006160E2" w:rsidRDefault="00E96750" w:rsidP="00E96750">
      <w:pPr>
        <w:keepNext/>
        <w:keepLines/>
        <w:spacing w:before="120"/>
        <w:rPr>
          <w:rFonts w:eastAsia="Calibri" w:cs="Arial"/>
          <w:b/>
          <w:bCs/>
          <w:sz w:val="22"/>
        </w:rPr>
      </w:pPr>
      <w:r w:rsidRPr="006160E2">
        <w:rPr>
          <w:rFonts w:eastAsia="Calibri" w:cs="Arial"/>
          <w:b/>
          <w:bCs/>
          <w:sz w:val="22"/>
        </w:rPr>
        <w:t>Service Level Agreements for this Contract will be as follows:</w:t>
      </w:r>
    </w:p>
    <w:tbl>
      <w:tblPr>
        <w:tblStyle w:val="TableGrid2"/>
        <w:tblW w:w="0" w:type="auto"/>
        <w:tblInd w:w="0" w:type="dxa"/>
        <w:tblLook w:val="04A0" w:firstRow="1" w:lastRow="0" w:firstColumn="1" w:lastColumn="0" w:noHBand="0" w:noVBand="1"/>
      </w:tblPr>
      <w:tblGrid>
        <w:gridCol w:w="1885"/>
        <w:gridCol w:w="7465"/>
      </w:tblGrid>
      <w:tr w:rsidR="00E96750" w:rsidRPr="00E96750" w14:paraId="322BDF8B" w14:textId="77777777" w:rsidTr="00A2162A">
        <w:trPr>
          <w:cantSplit/>
          <w:tblHeader/>
        </w:trPr>
        <w:tc>
          <w:tcPr>
            <w:tcW w:w="9350" w:type="dxa"/>
            <w:gridSpan w:val="2"/>
            <w:tcBorders>
              <w:top w:val="single" w:sz="4" w:space="0" w:color="auto"/>
              <w:left w:val="single" w:sz="4" w:space="0" w:color="auto"/>
              <w:bottom w:val="single" w:sz="4" w:space="0" w:color="auto"/>
              <w:right w:val="single" w:sz="4" w:space="0" w:color="auto"/>
            </w:tcBorders>
            <w:shd w:val="clear" w:color="auto" w:fill="0067AC"/>
            <w:hideMark/>
          </w:tcPr>
          <w:p w14:paraId="0F685FB2" w14:textId="77777777" w:rsidR="00E96750" w:rsidRPr="00E96750" w:rsidRDefault="00E96750" w:rsidP="00E96750">
            <w:pPr>
              <w:spacing w:before="120"/>
              <w:jc w:val="center"/>
              <w:rPr>
                <w:rFonts w:eastAsia="Arial" w:cs="Arial"/>
                <w:b/>
                <w:bCs/>
                <w:color w:val="FFFFFF"/>
              </w:rPr>
            </w:pPr>
            <w:r w:rsidRPr="00E96750">
              <w:rPr>
                <w:rFonts w:eastAsia="Arial" w:cs="Arial"/>
                <w:b/>
                <w:bCs/>
                <w:color w:val="FFFFFF"/>
              </w:rPr>
              <w:t>SLA Metric 1. Timely Services</w:t>
            </w:r>
          </w:p>
        </w:tc>
      </w:tr>
      <w:tr w:rsidR="00E96750" w:rsidRPr="00E96750" w14:paraId="62D9C192" w14:textId="77777777" w:rsidTr="00A2162A">
        <w:trPr>
          <w:cantSplit/>
        </w:trPr>
        <w:tc>
          <w:tcPr>
            <w:tcW w:w="1885" w:type="dxa"/>
            <w:tcBorders>
              <w:top w:val="single" w:sz="4" w:space="0" w:color="auto"/>
              <w:left w:val="single" w:sz="4" w:space="0" w:color="auto"/>
              <w:bottom w:val="single" w:sz="4" w:space="0" w:color="auto"/>
              <w:right w:val="single" w:sz="4" w:space="0" w:color="auto"/>
            </w:tcBorders>
            <w:hideMark/>
          </w:tcPr>
          <w:p w14:paraId="582BB3F5" w14:textId="77777777" w:rsidR="00E96750" w:rsidRPr="006160E2" w:rsidRDefault="00E96750" w:rsidP="00E96750">
            <w:pPr>
              <w:spacing w:before="120"/>
              <w:rPr>
                <w:rFonts w:eastAsia="Times New Roman" w:cs="Arial"/>
                <w:b/>
                <w:bCs/>
                <w:iCs/>
                <w:sz w:val="22"/>
                <w:szCs w:val="22"/>
              </w:rPr>
            </w:pPr>
            <w:r w:rsidRPr="006160E2">
              <w:rPr>
                <w:rFonts w:eastAsia="Times New Roman" w:cs="Arial"/>
                <w:b/>
                <w:bCs/>
                <w:iCs/>
                <w:sz w:val="22"/>
                <w:szCs w:val="22"/>
              </w:rPr>
              <w:t>Definition and Purpose</w:t>
            </w:r>
          </w:p>
        </w:tc>
        <w:tc>
          <w:tcPr>
            <w:tcW w:w="7465" w:type="dxa"/>
            <w:tcBorders>
              <w:top w:val="single" w:sz="4" w:space="0" w:color="auto"/>
              <w:left w:val="single" w:sz="4" w:space="0" w:color="auto"/>
              <w:bottom w:val="single" w:sz="4" w:space="0" w:color="auto"/>
              <w:right w:val="single" w:sz="4" w:space="0" w:color="auto"/>
            </w:tcBorders>
          </w:tcPr>
          <w:p w14:paraId="1FA39D64" w14:textId="77777777" w:rsidR="00E96750" w:rsidRPr="006160E2" w:rsidRDefault="00E96750" w:rsidP="00E96750">
            <w:pPr>
              <w:spacing w:before="120"/>
              <w:rPr>
                <w:rFonts w:eastAsia="Arial" w:cs="Arial"/>
                <w:color w:val="000000"/>
                <w:kern w:val="16"/>
                <w:sz w:val="22"/>
                <w:szCs w:val="22"/>
              </w:rPr>
            </w:pPr>
            <w:r w:rsidRPr="006160E2">
              <w:rPr>
                <w:rFonts w:eastAsia="Arial" w:cs="Arial"/>
                <w:color w:val="000000"/>
                <w:kern w:val="16"/>
                <w:sz w:val="22"/>
                <w:szCs w:val="22"/>
              </w:rPr>
              <w:t xml:space="preserve">The Contract Requires timely services. </w:t>
            </w:r>
          </w:p>
        </w:tc>
      </w:tr>
      <w:tr w:rsidR="00E96750" w:rsidRPr="00E96750" w14:paraId="4566C7A4" w14:textId="77777777" w:rsidTr="00A2162A">
        <w:trPr>
          <w:cantSplit/>
        </w:trPr>
        <w:tc>
          <w:tcPr>
            <w:tcW w:w="1885" w:type="dxa"/>
            <w:tcBorders>
              <w:top w:val="single" w:sz="4" w:space="0" w:color="auto"/>
              <w:left w:val="single" w:sz="4" w:space="0" w:color="auto"/>
              <w:bottom w:val="single" w:sz="4" w:space="0" w:color="auto"/>
              <w:right w:val="single" w:sz="4" w:space="0" w:color="auto"/>
            </w:tcBorders>
            <w:hideMark/>
          </w:tcPr>
          <w:p w14:paraId="56E3D960" w14:textId="77777777" w:rsidR="00E96750" w:rsidRPr="006160E2" w:rsidRDefault="00E96750" w:rsidP="00E96750">
            <w:pPr>
              <w:spacing w:before="120"/>
              <w:rPr>
                <w:rFonts w:eastAsia="Times New Roman" w:cs="Arial"/>
                <w:b/>
                <w:bCs/>
                <w:iCs/>
                <w:sz w:val="22"/>
                <w:szCs w:val="22"/>
              </w:rPr>
            </w:pPr>
            <w:r w:rsidRPr="006160E2">
              <w:rPr>
                <w:rFonts w:eastAsia="Times New Roman" w:cs="Arial"/>
                <w:b/>
                <w:bCs/>
                <w:iCs/>
                <w:sz w:val="22"/>
                <w:szCs w:val="22"/>
              </w:rPr>
              <w:t>Acceptable Standard</w:t>
            </w:r>
          </w:p>
        </w:tc>
        <w:tc>
          <w:tcPr>
            <w:tcW w:w="7465" w:type="dxa"/>
            <w:tcBorders>
              <w:top w:val="single" w:sz="4" w:space="0" w:color="auto"/>
              <w:left w:val="single" w:sz="4" w:space="0" w:color="auto"/>
              <w:bottom w:val="single" w:sz="4" w:space="0" w:color="auto"/>
              <w:right w:val="single" w:sz="4" w:space="0" w:color="auto"/>
            </w:tcBorders>
            <w:hideMark/>
          </w:tcPr>
          <w:p w14:paraId="7E1721D2" w14:textId="77777777" w:rsidR="00E96750" w:rsidRPr="006160E2" w:rsidRDefault="00E96750" w:rsidP="00E96750">
            <w:pPr>
              <w:numPr>
                <w:ilvl w:val="0"/>
                <w:numId w:val="7"/>
              </w:numPr>
              <w:spacing w:before="120"/>
              <w:rPr>
                <w:rFonts w:eastAsia="Arial" w:cs="Arial"/>
                <w:color w:val="000000"/>
                <w:kern w:val="16"/>
                <w:sz w:val="22"/>
                <w:szCs w:val="22"/>
              </w:rPr>
            </w:pPr>
            <w:r w:rsidRPr="006160E2">
              <w:rPr>
                <w:rFonts w:eastAsia="Arial" w:cs="Arial"/>
                <w:color w:val="000000"/>
                <w:kern w:val="16"/>
                <w:sz w:val="22"/>
                <w:szCs w:val="22"/>
              </w:rPr>
              <w:t xml:space="preserve">All services must be provided during the time frames mentioned in the service requirements. </w:t>
            </w:r>
          </w:p>
          <w:p w14:paraId="58796F59" w14:textId="63E9C088" w:rsidR="00E96750" w:rsidRPr="006160E2" w:rsidRDefault="00E96750" w:rsidP="00E96750">
            <w:pPr>
              <w:numPr>
                <w:ilvl w:val="0"/>
                <w:numId w:val="7"/>
              </w:numPr>
              <w:spacing w:before="120"/>
              <w:rPr>
                <w:rFonts w:eastAsia="Arial" w:cs="Arial"/>
                <w:color w:val="000000"/>
                <w:kern w:val="16"/>
                <w:sz w:val="22"/>
                <w:szCs w:val="22"/>
              </w:rPr>
            </w:pPr>
            <w:r w:rsidRPr="006160E2">
              <w:rPr>
                <w:rFonts w:eastAsia="Arial" w:cs="Arial"/>
                <w:color w:val="000000"/>
                <w:kern w:val="16"/>
                <w:sz w:val="22"/>
                <w:szCs w:val="22"/>
              </w:rPr>
              <w:t xml:space="preserve">If services are requested by the Program Manager, contractor has two </w:t>
            </w:r>
            <w:r w:rsidR="00584BD1">
              <w:rPr>
                <w:rFonts w:eastAsia="Arial" w:cs="Arial"/>
                <w:color w:val="000000"/>
                <w:kern w:val="16"/>
                <w:sz w:val="22"/>
                <w:szCs w:val="22"/>
              </w:rPr>
              <w:t xml:space="preserve">business </w:t>
            </w:r>
            <w:r w:rsidRPr="006160E2">
              <w:rPr>
                <w:rFonts w:eastAsia="Arial" w:cs="Arial"/>
                <w:color w:val="000000"/>
                <w:kern w:val="16"/>
                <w:sz w:val="22"/>
                <w:szCs w:val="22"/>
              </w:rPr>
              <w:t>days</w:t>
            </w:r>
            <w:r w:rsidR="00013D58">
              <w:rPr>
                <w:rFonts w:eastAsia="Arial" w:cs="Arial"/>
                <w:color w:val="000000"/>
                <w:kern w:val="16"/>
                <w:sz w:val="22"/>
                <w:szCs w:val="22"/>
              </w:rPr>
              <w:t>, weather permitting</w:t>
            </w:r>
            <w:r w:rsidRPr="006160E2">
              <w:rPr>
                <w:rFonts w:eastAsia="Arial" w:cs="Arial"/>
                <w:color w:val="000000"/>
                <w:kern w:val="16"/>
                <w:sz w:val="22"/>
                <w:szCs w:val="22"/>
              </w:rPr>
              <w:t xml:space="preserve"> to provide the service. Extenuating circumstances must be communicated by the Contractor to the Program Manager prior to the scheduled delivery date and time.</w:t>
            </w:r>
          </w:p>
          <w:p w14:paraId="45B17F20" w14:textId="77777777" w:rsidR="00E96750" w:rsidRPr="006160E2" w:rsidRDefault="00E96750" w:rsidP="00E96750">
            <w:pPr>
              <w:spacing w:before="120"/>
              <w:rPr>
                <w:rFonts w:eastAsia="Arial" w:cs="Arial"/>
                <w:color w:val="000000"/>
                <w:kern w:val="16"/>
                <w:sz w:val="22"/>
                <w:szCs w:val="22"/>
              </w:rPr>
            </w:pPr>
            <w:r w:rsidRPr="006160E2">
              <w:rPr>
                <w:rFonts w:eastAsia="Arial" w:cs="Arial"/>
                <w:color w:val="000000"/>
                <w:kern w:val="16"/>
                <w:sz w:val="22"/>
                <w:szCs w:val="22"/>
              </w:rPr>
              <w:t>The acceptable standard is 100% compliance.</w:t>
            </w:r>
          </w:p>
        </w:tc>
      </w:tr>
      <w:tr w:rsidR="00E96750" w:rsidRPr="00E96750" w14:paraId="25AC0A2B" w14:textId="77777777" w:rsidTr="00A2162A">
        <w:trPr>
          <w:cantSplit/>
        </w:trPr>
        <w:tc>
          <w:tcPr>
            <w:tcW w:w="1885" w:type="dxa"/>
            <w:tcBorders>
              <w:top w:val="single" w:sz="4" w:space="0" w:color="auto"/>
              <w:left w:val="single" w:sz="4" w:space="0" w:color="auto"/>
              <w:bottom w:val="single" w:sz="4" w:space="0" w:color="auto"/>
              <w:right w:val="single" w:sz="4" w:space="0" w:color="auto"/>
            </w:tcBorders>
            <w:hideMark/>
          </w:tcPr>
          <w:p w14:paraId="1305B054" w14:textId="77777777" w:rsidR="00E96750" w:rsidRPr="006160E2" w:rsidRDefault="00E96750" w:rsidP="00E96750">
            <w:pPr>
              <w:spacing w:before="120"/>
              <w:rPr>
                <w:rFonts w:eastAsia="Times New Roman" w:cs="Arial"/>
                <w:b/>
                <w:bCs/>
                <w:iCs/>
                <w:sz w:val="22"/>
                <w:szCs w:val="22"/>
              </w:rPr>
            </w:pPr>
            <w:r w:rsidRPr="006160E2">
              <w:rPr>
                <w:rFonts w:eastAsia="Times New Roman" w:cs="Arial"/>
                <w:b/>
                <w:bCs/>
                <w:iCs/>
                <w:sz w:val="22"/>
                <w:szCs w:val="22"/>
              </w:rPr>
              <w:t xml:space="preserve">Credit Due </w:t>
            </w:r>
            <w:proofErr w:type="gramStart"/>
            <w:r w:rsidRPr="006160E2">
              <w:rPr>
                <w:rFonts w:eastAsia="Times New Roman" w:cs="Arial"/>
                <w:b/>
                <w:bCs/>
                <w:iCs/>
                <w:sz w:val="22"/>
                <w:szCs w:val="22"/>
              </w:rPr>
              <w:t>for</w:t>
            </w:r>
            <w:proofErr w:type="gramEnd"/>
            <w:r w:rsidRPr="006160E2">
              <w:rPr>
                <w:rFonts w:eastAsia="Times New Roman" w:cs="Arial"/>
                <w:b/>
                <w:bCs/>
                <w:iCs/>
                <w:sz w:val="22"/>
                <w:szCs w:val="22"/>
              </w:rPr>
              <w:t xml:space="preserve"> Failing to Meet the Service Level Agreements</w:t>
            </w:r>
          </w:p>
        </w:tc>
        <w:tc>
          <w:tcPr>
            <w:tcW w:w="7465" w:type="dxa"/>
            <w:tcBorders>
              <w:top w:val="single" w:sz="4" w:space="0" w:color="auto"/>
              <w:left w:val="single" w:sz="4" w:space="0" w:color="auto"/>
              <w:bottom w:val="single" w:sz="4" w:space="0" w:color="auto"/>
              <w:right w:val="single" w:sz="4" w:space="0" w:color="auto"/>
            </w:tcBorders>
            <w:hideMark/>
          </w:tcPr>
          <w:p w14:paraId="5C4A4082" w14:textId="6F42B9BC" w:rsidR="00E96750" w:rsidRPr="006160E2" w:rsidRDefault="00E96750" w:rsidP="00E96750">
            <w:pPr>
              <w:numPr>
                <w:ilvl w:val="0"/>
                <w:numId w:val="8"/>
              </w:numPr>
              <w:spacing w:before="120"/>
              <w:rPr>
                <w:rFonts w:eastAsia="Arial" w:cs="Arial"/>
                <w:color w:val="000000"/>
                <w:kern w:val="16"/>
                <w:sz w:val="22"/>
                <w:szCs w:val="22"/>
              </w:rPr>
            </w:pPr>
            <w:r w:rsidRPr="006160E2">
              <w:rPr>
                <w:rFonts w:eastAsia="Arial" w:cs="Arial"/>
                <w:color w:val="000000"/>
                <w:kern w:val="16"/>
                <w:sz w:val="22"/>
                <w:szCs w:val="22"/>
              </w:rPr>
              <w:t>$</w:t>
            </w:r>
            <w:r w:rsidR="00630C03" w:rsidRPr="006160E2">
              <w:rPr>
                <w:rFonts w:eastAsia="Arial" w:cs="Arial"/>
                <w:color w:val="000000"/>
                <w:kern w:val="16"/>
                <w:sz w:val="22"/>
                <w:szCs w:val="22"/>
              </w:rPr>
              <w:t>10</w:t>
            </w:r>
            <w:r w:rsidRPr="006160E2">
              <w:rPr>
                <w:rFonts w:eastAsia="Arial" w:cs="Arial"/>
                <w:color w:val="000000"/>
                <w:kern w:val="16"/>
                <w:sz w:val="22"/>
                <w:szCs w:val="22"/>
              </w:rPr>
              <w:t xml:space="preserve">0.00 may be assessed for each of the first </w:t>
            </w:r>
            <w:r w:rsidR="00895EB6" w:rsidRPr="006160E2">
              <w:rPr>
                <w:rFonts w:eastAsia="Arial" w:cs="Arial"/>
                <w:color w:val="000000"/>
                <w:kern w:val="16"/>
                <w:sz w:val="22"/>
                <w:szCs w:val="22"/>
              </w:rPr>
              <w:t>t</w:t>
            </w:r>
            <w:r w:rsidR="00BB2946" w:rsidRPr="006160E2">
              <w:rPr>
                <w:rFonts w:eastAsia="Arial" w:cs="Arial"/>
                <w:color w:val="000000"/>
                <w:kern w:val="16"/>
                <w:sz w:val="22"/>
                <w:szCs w:val="22"/>
              </w:rPr>
              <w:t>wo</w:t>
            </w:r>
            <w:r w:rsidRPr="006160E2">
              <w:rPr>
                <w:rFonts w:eastAsia="Arial" w:cs="Arial"/>
                <w:color w:val="000000"/>
                <w:kern w:val="16"/>
                <w:sz w:val="22"/>
                <w:szCs w:val="22"/>
              </w:rPr>
              <w:t xml:space="preserve"> occurrences of non-compliance in a given calendar year.</w:t>
            </w:r>
          </w:p>
          <w:p w14:paraId="2799ABB2" w14:textId="3694FB55" w:rsidR="00E96750" w:rsidRPr="006160E2" w:rsidRDefault="00E96750" w:rsidP="00E96750">
            <w:pPr>
              <w:numPr>
                <w:ilvl w:val="0"/>
                <w:numId w:val="8"/>
              </w:numPr>
              <w:spacing w:before="120"/>
              <w:rPr>
                <w:rFonts w:eastAsia="Arial" w:cs="Arial"/>
                <w:color w:val="000000"/>
                <w:kern w:val="16"/>
                <w:sz w:val="22"/>
                <w:szCs w:val="22"/>
              </w:rPr>
            </w:pPr>
            <w:r w:rsidRPr="006160E2">
              <w:rPr>
                <w:rFonts w:eastAsia="Arial" w:cs="Arial"/>
                <w:color w:val="000000"/>
                <w:kern w:val="16"/>
                <w:sz w:val="22"/>
                <w:szCs w:val="22"/>
              </w:rPr>
              <w:t>$</w:t>
            </w:r>
            <w:r w:rsidR="00630C03" w:rsidRPr="006160E2">
              <w:rPr>
                <w:rFonts w:eastAsia="Arial" w:cs="Arial"/>
                <w:color w:val="000000"/>
                <w:kern w:val="16"/>
                <w:sz w:val="22"/>
                <w:szCs w:val="22"/>
              </w:rPr>
              <w:t>50</w:t>
            </w:r>
            <w:r w:rsidRPr="006160E2">
              <w:rPr>
                <w:rFonts w:eastAsia="Arial" w:cs="Arial"/>
                <w:color w:val="000000"/>
                <w:kern w:val="16"/>
                <w:sz w:val="22"/>
                <w:szCs w:val="22"/>
              </w:rPr>
              <w:t xml:space="preserve">0.00 may be assessed beginning with the </w:t>
            </w:r>
            <w:r w:rsidR="00BB2946" w:rsidRPr="006160E2">
              <w:rPr>
                <w:rFonts w:eastAsia="Arial" w:cs="Arial"/>
                <w:color w:val="000000"/>
                <w:kern w:val="16"/>
                <w:sz w:val="22"/>
                <w:szCs w:val="22"/>
              </w:rPr>
              <w:t>third</w:t>
            </w:r>
            <w:r w:rsidRPr="006160E2">
              <w:rPr>
                <w:rFonts w:eastAsia="Arial" w:cs="Arial"/>
                <w:color w:val="000000"/>
                <w:kern w:val="16"/>
                <w:sz w:val="22"/>
                <w:szCs w:val="22"/>
              </w:rPr>
              <w:t xml:space="preserve"> occurrence of non-compliance and on each occurrence thereafter in a given calendar year.</w:t>
            </w:r>
          </w:p>
          <w:p w14:paraId="4D5C97CA" w14:textId="77777777" w:rsidR="00E96750" w:rsidRPr="006160E2" w:rsidRDefault="00E96750" w:rsidP="00E96750">
            <w:pPr>
              <w:spacing w:before="120"/>
              <w:rPr>
                <w:rFonts w:eastAsia="Arial" w:cs="Arial"/>
                <w:color w:val="000000"/>
                <w:kern w:val="16"/>
                <w:sz w:val="22"/>
                <w:szCs w:val="22"/>
              </w:rPr>
            </w:pPr>
            <w:r w:rsidRPr="006160E2">
              <w:rPr>
                <w:rFonts w:eastAsia="Arial" w:cs="Arial"/>
                <w:color w:val="000000"/>
                <w:kern w:val="16"/>
                <w:sz w:val="22"/>
                <w:szCs w:val="22"/>
              </w:rPr>
              <w:t xml:space="preserve">Extenuating circumstances will be reviewed by the Program Manager before any Service Credits are assessed. </w:t>
            </w:r>
          </w:p>
          <w:p w14:paraId="74380F33" w14:textId="77777777" w:rsidR="00E96750" w:rsidRPr="006160E2" w:rsidRDefault="00E96750" w:rsidP="00E96750">
            <w:pPr>
              <w:spacing w:before="120"/>
              <w:rPr>
                <w:rFonts w:eastAsia="Arial" w:cs="Arial"/>
                <w:color w:val="000000"/>
                <w:kern w:val="16"/>
                <w:sz w:val="22"/>
                <w:szCs w:val="22"/>
              </w:rPr>
            </w:pPr>
            <w:r w:rsidRPr="006160E2">
              <w:rPr>
                <w:rFonts w:eastAsia="Arial" w:cs="Arial"/>
                <w:color w:val="000000"/>
                <w:kern w:val="16"/>
                <w:sz w:val="22"/>
                <w:szCs w:val="22"/>
              </w:rPr>
              <w:t>At the discretion of the State, these credits may be applied toward any payable due to the Contractor or be payable directly to the State. Payments made directly to the state will be completed within 10 days of notice of assessment.</w:t>
            </w:r>
          </w:p>
        </w:tc>
      </w:tr>
    </w:tbl>
    <w:p w14:paraId="540EEA2A" w14:textId="77777777" w:rsidR="00E96750" w:rsidRPr="00E96750" w:rsidRDefault="00E96750" w:rsidP="00E96750">
      <w:pPr>
        <w:spacing w:before="120"/>
        <w:rPr>
          <w:rFonts w:eastAsia="Arial" w:cs="Times New Roman"/>
        </w:rPr>
      </w:pPr>
    </w:p>
    <w:tbl>
      <w:tblPr>
        <w:tblStyle w:val="TableGrid2"/>
        <w:tblW w:w="0" w:type="auto"/>
        <w:tblInd w:w="0" w:type="dxa"/>
        <w:tblLook w:val="04A0" w:firstRow="1" w:lastRow="0" w:firstColumn="1" w:lastColumn="0" w:noHBand="0" w:noVBand="1"/>
      </w:tblPr>
      <w:tblGrid>
        <w:gridCol w:w="1885"/>
        <w:gridCol w:w="7465"/>
      </w:tblGrid>
      <w:tr w:rsidR="00E96750" w:rsidRPr="00E96750" w14:paraId="5FCCE955" w14:textId="77777777" w:rsidTr="00A2162A">
        <w:trPr>
          <w:cantSplit/>
          <w:trHeight w:val="422"/>
          <w:tblHeader/>
        </w:trPr>
        <w:tc>
          <w:tcPr>
            <w:tcW w:w="9350" w:type="dxa"/>
            <w:gridSpan w:val="2"/>
            <w:tcBorders>
              <w:top w:val="single" w:sz="4" w:space="0" w:color="auto"/>
              <w:left w:val="single" w:sz="4" w:space="0" w:color="auto"/>
              <w:bottom w:val="single" w:sz="4" w:space="0" w:color="auto"/>
              <w:right w:val="single" w:sz="4" w:space="0" w:color="auto"/>
            </w:tcBorders>
            <w:shd w:val="clear" w:color="auto" w:fill="0067AC"/>
            <w:hideMark/>
          </w:tcPr>
          <w:p w14:paraId="5B3A1F3A" w14:textId="77777777" w:rsidR="00E96750" w:rsidRPr="00E96750" w:rsidRDefault="00E96750" w:rsidP="00E96750">
            <w:pPr>
              <w:spacing w:before="120"/>
              <w:jc w:val="center"/>
              <w:rPr>
                <w:rFonts w:eastAsia="Arial" w:cs="Arial"/>
                <w:b/>
                <w:bCs/>
                <w:color w:val="FFFFFF"/>
              </w:rPr>
            </w:pPr>
            <w:r w:rsidRPr="00E96750">
              <w:rPr>
                <w:rFonts w:eastAsia="Arial" w:cs="Arial"/>
                <w:b/>
                <w:bCs/>
                <w:color w:val="FFFFFF"/>
              </w:rPr>
              <w:t>SLA Metric 2. Complete Services</w:t>
            </w:r>
          </w:p>
        </w:tc>
      </w:tr>
      <w:tr w:rsidR="00E96750" w:rsidRPr="00E96750" w14:paraId="1030F35E" w14:textId="77777777" w:rsidTr="00A2162A">
        <w:trPr>
          <w:cantSplit/>
        </w:trPr>
        <w:tc>
          <w:tcPr>
            <w:tcW w:w="1885" w:type="dxa"/>
            <w:tcBorders>
              <w:top w:val="single" w:sz="4" w:space="0" w:color="auto"/>
              <w:left w:val="single" w:sz="4" w:space="0" w:color="auto"/>
              <w:bottom w:val="single" w:sz="4" w:space="0" w:color="auto"/>
              <w:right w:val="single" w:sz="4" w:space="0" w:color="auto"/>
            </w:tcBorders>
            <w:hideMark/>
          </w:tcPr>
          <w:p w14:paraId="532045FB" w14:textId="77777777" w:rsidR="00E96750" w:rsidRPr="006160E2" w:rsidRDefault="00E96750" w:rsidP="00E96750">
            <w:pPr>
              <w:spacing w:before="120"/>
              <w:rPr>
                <w:rFonts w:eastAsia="Times New Roman" w:cs="Arial"/>
                <w:b/>
                <w:bCs/>
                <w:iCs/>
                <w:sz w:val="22"/>
                <w:szCs w:val="22"/>
              </w:rPr>
            </w:pPr>
            <w:r w:rsidRPr="006160E2">
              <w:rPr>
                <w:rFonts w:eastAsia="Times New Roman" w:cs="Arial"/>
                <w:b/>
                <w:bCs/>
                <w:iCs/>
                <w:sz w:val="22"/>
                <w:szCs w:val="22"/>
              </w:rPr>
              <w:t>Definition and Purpose</w:t>
            </w:r>
          </w:p>
        </w:tc>
        <w:tc>
          <w:tcPr>
            <w:tcW w:w="7465" w:type="dxa"/>
            <w:tcBorders>
              <w:top w:val="single" w:sz="4" w:space="0" w:color="auto"/>
              <w:left w:val="single" w:sz="4" w:space="0" w:color="auto"/>
              <w:bottom w:val="single" w:sz="4" w:space="0" w:color="auto"/>
              <w:right w:val="single" w:sz="4" w:space="0" w:color="auto"/>
            </w:tcBorders>
          </w:tcPr>
          <w:p w14:paraId="1829A1CD" w14:textId="77777777" w:rsidR="00E96750" w:rsidRPr="006160E2" w:rsidRDefault="00E96750" w:rsidP="00E96750">
            <w:pPr>
              <w:spacing w:before="120"/>
              <w:rPr>
                <w:rFonts w:eastAsia="Arial" w:cs="Arial"/>
                <w:color w:val="000000"/>
                <w:kern w:val="16"/>
                <w:sz w:val="22"/>
                <w:szCs w:val="22"/>
              </w:rPr>
            </w:pPr>
            <w:r w:rsidRPr="006160E2">
              <w:rPr>
                <w:rFonts w:eastAsia="Arial" w:cs="Arial"/>
                <w:color w:val="000000"/>
                <w:kern w:val="16"/>
                <w:sz w:val="22"/>
                <w:szCs w:val="22"/>
              </w:rPr>
              <w:t xml:space="preserve">The Contract Requires complete services. </w:t>
            </w:r>
          </w:p>
        </w:tc>
      </w:tr>
      <w:tr w:rsidR="00E96750" w:rsidRPr="00E96750" w14:paraId="7F31325F" w14:textId="77777777" w:rsidTr="00A2162A">
        <w:trPr>
          <w:cantSplit/>
        </w:trPr>
        <w:tc>
          <w:tcPr>
            <w:tcW w:w="1885" w:type="dxa"/>
            <w:tcBorders>
              <w:top w:val="single" w:sz="4" w:space="0" w:color="auto"/>
              <w:left w:val="single" w:sz="4" w:space="0" w:color="auto"/>
              <w:bottom w:val="single" w:sz="4" w:space="0" w:color="auto"/>
              <w:right w:val="single" w:sz="4" w:space="0" w:color="auto"/>
            </w:tcBorders>
            <w:hideMark/>
          </w:tcPr>
          <w:p w14:paraId="40F511F9" w14:textId="77777777" w:rsidR="00E96750" w:rsidRPr="006160E2" w:rsidRDefault="00E96750" w:rsidP="00E96750">
            <w:pPr>
              <w:spacing w:before="120"/>
              <w:rPr>
                <w:rFonts w:eastAsia="Times New Roman" w:cs="Arial"/>
                <w:b/>
                <w:bCs/>
                <w:iCs/>
                <w:sz w:val="22"/>
                <w:szCs w:val="22"/>
              </w:rPr>
            </w:pPr>
            <w:r w:rsidRPr="006160E2">
              <w:rPr>
                <w:rFonts w:eastAsia="Times New Roman" w:cs="Arial"/>
                <w:b/>
                <w:bCs/>
                <w:iCs/>
                <w:sz w:val="22"/>
                <w:szCs w:val="22"/>
              </w:rPr>
              <w:t>Acceptable Standard</w:t>
            </w:r>
          </w:p>
        </w:tc>
        <w:tc>
          <w:tcPr>
            <w:tcW w:w="7465" w:type="dxa"/>
            <w:tcBorders>
              <w:top w:val="single" w:sz="4" w:space="0" w:color="auto"/>
              <w:left w:val="single" w:sz="4" w:space="0" w:color="auto"/>
              <w:bottom w:val="single" w:sz="4" w:space="0" w:color="auto"/>
              <w:right w:val="single" w:sz="4" w:space="0" w:color="auto"/>
            </w:tcBorders>
            <w:hideMark/>
          </w:tcPr>
          <w:p w14:paraId="14BF5979" w14:textId="77777777" w:rsidR="00E96750" w:rsidRPr="006160E2" w:rsidRDefault="00E96750" w:rsidP="00E96750">
            <w:pPr>
              <w:numPr>
                <w:ilvl w:val="0"/>
                <w:numId w:val="30"/>
              </w:numPr>
              <w:spacing w:before="120"/>
              <w:rPr>
                <w:rFonts w:eastAsia="Arial" w:cs="Arial"/>
                <w:color w:val="000000"/>
                <w:kern w:val="16"/>
                <w:sz w:val="22"/>
                <w:szCs w:val="22"/>
              </w:rPr>
            </w:pPr>
            <w:r w:rsidRPr="006160E2">
              <w:rPr>
                <w:rFonts w:eastAsia="Arial" w:cs="Arial"/>
                <w:color w:val="000000"/>
                <w:kern w:val="16"/>
                <w:sz w:val="22"/>
                <w:szCs w:val="22"/>
              </w:rPr>
              <w:t xml:space="preserve">All services must be provided </w:t>
            </w:r>
            <w:proofErr w:type="gramStart"/>
            <w:r w:rsidRPr="006160E2">
              <w:rPr>
                <w:rFonts w:eastAsia="Arial" w:cs="Arial"/>
                <w:color w:val="000000"/>
                <w:kern w:val="16"/>
                <w:sz w:val="22"/>
                <w:szCs w:val="22"/>
              </w:rPr>
              <w:t>within</w:t>
            </w:r>
            <w:proofErr w:type="gramEnd"/>
            <w:r w:rsidRPr="006160E2">
              <w:rPr>
                <w:rFonts w:eastAsia="Arial" w:cs="Arial"/>
                <w:color w:val="000000"/>
                <w:kern w:val="16"/>
                <w:sz w:val="22"/>
                <w:szCs w:val="22"/>
              </w:rPr>
              <w:t xml:space="preserve"> the same day the service </w:t>
            </w:r>
            <w:proofErr w:type="gramStart"/>
            <w:r w:rsidRPr="006160E2">
              <w:rPr>
                <w:rFonts w:eastAsia="Arial" w:cs="Arial"/>
                <w:color w:val="000000"/>
                <w:kern w:val="16"/>
                <w:sz w:val="22"/>
                <w:szCs w:val="22"/>
              </w:rPr>
              <w:t>started</w:t>
            </w:r>
            <w:proofErr w:type="gramEnd"/>
            <w:r w:rsidRPr="006160E2">
              <w:rPr>
                <w:rFonts w:eastAsia="Arial" w:cs="Arial"/>
                <w:color w:val="000000"/>
                <w:kern w:val="16"/>
                <w:sz w:val="22"/>
                <w:szCs w:val="22"/>
              </w:rPr>
              <w:t xml:space="preserve">. Services cannot start one day and be finished the next.  </w:t>
            </w:r>
          </w:p>
          <w:p w14:paraId="0BD82C89" w14:textId="77777777" w:rsidR="00E96750" w:rsidRPr="006160E2" w:rsidRDefault="00E96750" w:rsidP="00E96750">
            <w:pPr>
              <w:spacing w:before="120"/>
              <w:rPr>
                <w:rFonts w:eastAsia="Arial" w:cs="Arial"/>
                <w:color w:val="000000"/>
                <w:kern w:val="16"/>
                <w:sz w:val="22"/>
                <w:szCs w:val="22"/>
              </w:rPr>
            </w:pPr>
            <w:r w:rsidRPr="006160E2">
              <w:rPr>
                <w:rFonts w:eastAsia="Arial" w:cs="Arial"/>
                <w:color w:val="000000"/>
                <w:kern w:val="16"/>
                <w:sz w:val="22"/>
                <w:szCs w:val="22"/>
              </w:rPr>
              <w:t>The acceptable standard is 100% compliance.</w:t>
            </w:r>
          </w:p>
        </w:tc>
      </w:tr>
      <w:tr w:rsidR="00E96750" w:rsidRPr="00E96750" w14:paraId="429E8AAC" w14:textId="77777777" w:rsidTr="00A2162A">
        <w:trPr>
          <w:cantSplit/>
        </w:trPr>
        <w:tc>
          <w:tcPr>
            <w:tcW w:w="1885" w:type="dxa"/>
            <w:tcBorders>
              <w:top w:val="single" w:sz="4" w:space="0" w:color="auto"/>
              <w:left w:val="single" w:sz="4" w:space="0" w:color="auto"/>
              <w:bottom w:val="single" w:sz="4" w:space="0" w:color="auto"/>
              <w:right w:val="single" w:sz="4" w:space="0" w:color="auto"/>
            </w:tcBorders>
            <w:hideMark/>
          </w:tcPr>
          <w:p w14:paraId="1D6665F8" w14:textId="77777777" w:rsidR="00E96750" w:rsidRPr="006160E2" w:rsidRDefault="00E96750" w:rsidP="00E96750">
            <w:pPr>
              <w:spacing w:before="120"/>
              <w:rPr>
                <w:rFonts w:eastAsia="Times New Roman" w:cs="Arial"/>
                <w:b/>
                <w:bCs/>
                <w:iCs/>
                <w:sz w:val="22"/>
                <w:szCs w:val="22"/>
              </w:rPr>
            </w:pPr>
            <w:r w:rsidRPr="006160E2">
              <w:rPr>
                <w:rFonts w:eastAsia="Times New Roman" w:cs="Arial"/>
                <w:b/>
                <w:bCs/>
                <w:iCs/>
                <w:sz w:val="22"/>
                <w:szCs w:val="22"/>
              </w:rPr>
              <w:t xml:space="preserve">Credit Due </w:t>
            </w:r>
            <w:proofErr w:type="gramStart"/>
            <w:r w:rsidRPr="006160E2">
              <w:rPr>
                <w:rFonts w:eastAsia="Times New Roman" w:cs="Arial"/>
                <w:b/>
                <w:bCs/>
                <w:iCs/>
                <w:sz w:val="22"/>
                <w:szCs w:val="22"/>
              </w:rPr>
              <w:t>for</w:t>
            </w:r>
            <w:proofErr w:type="gramEnd"/>
            <w:r w:rsidRPr="006160E2">
              <w:rPr>
                <w:rFonts w:eastAsia="Times New Roman" w:cs="Arial"/>
                <w:b/>
                <w:bCs/>
                <w:iCs/>
                <w:sz w:val="22"/>
                <w:szCs w:val="22"/>
              </w:rPr>
              <w:t xml:space="preserve"> Failing to Meet the Service Level Agreements</w:t>
            </w:r>
          </w:p>
        </w:tc>
        <w:tc>
          <w:tcPr>
            <w:tcW w:w="7465" w:type="dxa"/>
            <w:tcBorders>
              <w:top w:val="single" w:sz="4" w:space="0" w:color="auto"/>
              <w:left w:val="single" w:sz="4" w:space="0" w:color="auto"/>
              <w:bottom w:val="single" w:sz="4" w:space="0" w:color="auto"/>
              <w:right w:val="single" w:sz="4" w:space="0" w:color="auto"/>
            </w:tcBorders>
            <w:hideMark/>
          </w:tcPr>
          <w:p w14:paraId="7C628D84" w14:textId="22EA9A91" w:rsidR="00E96750" w:rsidRPr="006160E2" w:rsidRDefault="00E96750" w:rsidP="00E96750">
            <w:pPr>
              <w:numPr>
                <w:ilvl w:val="0"/>
                <w:numId w:val="31"/>
              </w:numPr>
              <w:spacing w:before="120"/>
              <w:rPr>
                <w:rFonts w:eastAsia="Arial" w:cs="Arial"/>
                <w:color w:val="000000"/>
                <w:kern w:val="16"/>
                <w:sz w:val="22"/>
                <w:szCs w:val="22"/>
              </w:rPr>
            </w:pPr>
            <w:r w:rsidRPr="006160E2">
              <w:rPr>
                <w:rFonts w:eastAsia="Arial" w:cs="Arial"/>
                <w:color w:val="000000"/>
                <w:kern w:val="16"/>
                <w:sz w:val="22"/>
                <w:szCs w:val="22"/>
              </w:rPr>
              <w:t>$</w:t>
            </w:r>
            <w:r w:rsidR="00596DBD" w:rsidRPr="006160E2">
              <w:rPr>
                <w:rFonts w:eastAsia="Arial" w:cs="Arial"/>
                <w:color w:val="000000"/>
                <w:kern w:val="16"/>
                <w:sz w:val="22"/>
                <w:szCs w:val="22"/>
              </w:rPr>
              <w:t>10</w:t>
            </w:r>
            <w:r w:rsidRPr="006160E2">
              <w:rPr>
                <w:rFonts w:eastAsia="Arial" w:cs="Arial"/>
                <w:color w:val="000000"/>
                <w:kern w:val="16"/>
                <w:sz w:val="22"/>
                <w:szCs w:val="22"/>
              </w:rPr>
              <w:t xml:space="preserve">0.00 may be assessed for each of the first </w:t>
            </w:r>
            <w:r w:rsidR="00596DBD" w:rsidRPr="006160E2">
              <w:rPr>
                <w:rFonts w:eastAsia="Arial" w:cs="Arial"/>
                <w:color w:val="000000"/>
                <w:kern w:val="16"/>
                <w:sz w:val="22"/>
                <w:szCs w:val="22"/>
              </w:rPr>
              <w:t>two</w:t>
            </w:r>
            <w:r w:rsidRPr="006160E2">
              <w:rPr>
                <w:rFonts w:eastAsia="Arial" w:cs="Arial"/>
                <w:color w:val="000000"/>
                <w:kern w:val="16"/>
                <w:sz w:val="22"/>
                <w:szCs w:val="22"/>
              </w:rPr>
              <w:t xml:space="preserve"> occurrences of non-compliance in a given calendar year.</w:t>
            </w:r>
          </w:p>
          <w:p w14:paraId="6BDC0A85" w14:textId="3FA99B98" w:rsidR="00E96750" w:rsidRPr="006160E2" w:rsidRDefault="00596DBD" w:rsidP="00E96750">
            <w:pPr>
              <w:numPr>
                <w:ilvl w:val="0"/>
                <w:numId w:val="31"/>
              </w:numPr>
              <w:spacing w:before="120"/>
              <w:rPr>
                <w:rFonts w:eastAsia="Arial" w:cs="Arial"/>
                <w:color w:val="000000"/>
                <w:kern w:val="16"/>
                <w:sz w:val="22"/>
                <w:szCs w:val="22"/>
              </w:rPr>
            </w:pPr>
            <w:r w:rsidRPr="006160E2">
              <w:rPr>
                <w:rFonts w:eastAsia="Arial" w:cs="Arial"/>
                <w:color w:val="000000"/>
                <w:kern w:val="16"/>
                <w:sz w:val="22"/>
                <w:szCs w:val="22"/>
              </w:rPr>
              <w:t>$500</w:t>
            </w:r>
            <w:r w:rsidR="00E96750" w:rsidRPr="006160E2">
              <w:rPr>
                <w:rFonts w:eastAsia="Arial" w:cs="Arial"/>
                <w:color w:val="000000"/>
                <w:kern w:val="16"/>
                <w:sz w:val="22"/>
                <w:szCs w:val="22"/>
              </w:rPr>
              <w:t xml:space="preserve">.00 may be assessed beginning with the </w:t>
            </w:r>
            <w:r w:rsidRPr="006160E2">
              <w:rPr>
                <w:rFonts w:eastAsia="Arial" w:cs="Arial"/>
                <w:color w:val="000000"/>
                <w:kern w:val="16"/>
                <w:sz w:val="22"/>
                <w:szCs w:val="22"/>
              </w:rPr>
              <w:t>third</w:t>
            </w:r>
            <w:r w:rsidR="00E96750" w:rsidRPr="006160E2">
              <w:rPr>
                <w:rFonts w:eastAsia="Arial" w:cs="Arial"/>
                <w:color w:val="000000"/>
                <w:kern w:val="16"/>
                <w:sz w:val="22"/>
                <w:szCs w:val="22"/>
              </w:rPr>
              <w:t xml:space="preserve"> occurrence of non-compliance and on each occurrence thereafter in a given calendar year.</w:t>
            </w:r>
          </w:p>
          <w:p w14:paraId="738C7D09" w14:textId="77777777" w:rsidR="00E96750" w:rsidRPr="006160E2" w:rsidRDefault="00E96750" w:rsidP="00E96750">
            <w:pPr>
              <w:spacing w:before="120"/>
              <w:rPr>
                <w:rFonts w:eastAsia="Arial" w:cs="Arial"/>
                <w:color w:val="000000"/>
                <w:kern w:val="16"/>
                <w:sz w:val="22"/>
                <w:szCs w:val="22"/>
              </w:rPr>
            </w:pPr>
            <w:r w:rsidRPr="006160E2">
              <w:rPr>
                <w:rFonts w:eastAsia="Arial" w:cs="Arial"/>
                <w:color w:val="000000"/>
                <w:kern w:val="16"/>
                <w:sz w:val="22"/>
                <w:szCs w:val="22"/>
              </w:rPr>
              <w:t xml:space="preserve">Extenuating circumstances will be reviewed by the Program Manager before any Service Credits are assessed. </w:t>
            </w:r>
          </w:p>
          <w:p w14:paraId="6FA5B1AF" w14:textId="77777777" w:rsidR="00E96750" w:rsidRPr="006160E2" w:rsidRDefault="00E96750" w:rsidP="00E96750">
            <w:pPr>
              <w:spacing w:before="120"/>
              <w:rPr>
                <w:rFonts w:eastAsia="Arial" w:cs="Arial"/>
                <w:color w:val="000000"/>
                <w:kern w:val="16"/>
                <w:sz w:val="22"/>
                <w:szCs w:val="22"/>
              </w:rPr>
            </w:pPr>
            <w:r w:rsidRPr="006160E2">
              <w:rPr>
                <w:rFonts w:eastAsia="Arial" w:cs="Arial"/>
                <w:color w:val="000000"/>
                <w:kern w:val="16"/>
                <w:sz w:val="22"/>
                <w:szCs w:val="22"/>
              </w:rPr>
              <w:t>At the discretion of the State, these credits may be applied toward any payable due to the Contractor or be payable directly to the State. Payments made directly to the state will be completed within 10 days of notice of assessment.</w:t>
            </w:r>
          </w:p>
        </w:tc>
      </w:tr>
    </w:tbl>
    <w:p w14:paraId="573ACB50" w14:textId="77777777" w:rsidR="00E96750" w:rsidRPr="00E96750" w:rsidRDefault="00E96750" w:rsidP="00E96750">
      <w:pPr>
        <w:spacing w:before="120"/>
        <w:rPr>
          <w:rFonts w:eastAsia="Arial" w:cs="Times New Roman"/>
        </w:rPr>
      </w:pPr>
    </w:p>
    <w:tbl>
      <w:tblPr>
        <w:tblStyle w:val="TableGrid2"/>
        <w:tblW w:w="0" w:type="auto"/>
        <w:tblInd w:w="0" w:type="dxa"/>
        <w:tblLook w:val="04A0" w:firstRow="1" w:lastRow="0" w:firstColumn="1" w:lastColumn="0" w:noHBand="0" w:noVBand="1"/>
      </w:tblPr>
      <w:tblGrid>
        <w:gridCol w:w="1885"/>
        <w:gridCol w:w="7465"/>
      </w:tblGrid>
      <w:tr w:rsidR="00E96750" w:rsidRPr="00E96750" w14:paraId="005D09ED" w14:textId="77777777" w:rsidTr="00A2162A">
        <w:trPr>
          <w:cantSplit/>
          <w:trHeight w:val="422"/>
          <w:tblHeader/>
        </w:trPr>
        <w:tc>
          <w:tcPr>
            <w:tcW w:w="9350" w:type="dxa"/>
            <w:gridSpan w:val="2"/>
            <w:tcBorders>
              <w:top w:val="single" w:sz="4" w:space="0" w:color="auto"/>
              <w:left w:val="single" w:sz="4" w:space="0" w:color="auto"/>
              <w:bottom w:val="single" w:sz="4" w:space="0" w:color="auto"/>
              <w:right w:val="single" w:sz="4" w:space="0" w:color="auto"/>
            </w:tcBorders>
            <w:shd w:val="clear" w:color="auto" w:fill="0067AC"/>
            <w:hideMark/>
          </w:tcPr>
          <w:p w14:paraId="0596AC4F" w14:textId="77777777" w:rsidR="00E96750" w:rsidRPr="00E96750" w:rsidRDefault="00E96750" w:rsidP="00E96750">
            <w:pPr>
              <w:spacing w:before="120"/>
              <w:jc w:val="center"/>
              <w:rPr>
                <w:rFonts w:eastAsia="Arial" w:cs="Arial"/>
                <w:b/>
                <w:bCs/>
                <w:color w:val="FFFFFF"/>
              </w:rPr>
            </w:pPr>
            <w:r w:rsidRPr="00E96750">
              <w:rPr>
                <w:rFonts w:eastAsia="Arial" w:cs="Arial"/>
                <w:b/>
                <w:bCs/>
                <w:color w:val="FFFFFF"/>
              </w:rPr>
              <w:t xml:space="preserve">SLA Metric 3. Proper Invoicing </w:t>
            </w:r>
          </w:p>
        </w:tc>
      </w:tr>
      <w:tr w:rsidR="00E96750" w:rsidRPr="00E96750" w14:paraId="5CD03AFE" w14:textId="77777777" w:rsidTr="00A2162A">
        <w:trPr>
          <w:cantSplit/>
        </w:trPr>
        <w:tc>
          <w:tcPr>
            <w:tcW w:w="1885" w:type="dxa"/>
            <w:tcBorders>
              <w:top w:val="single" w:sz="4" w:space="0" w:color="auto"/>
              <w:left w:val="single" w:sz="4" w:space="0" w:color="auto"/>
              <w:bottom w:val="single" w:sz="4" w:space="0" w:color="auto"/>
              <w:right w:val="single" w:sz="4" w:space="0" w:color="auto"/>
            </w:tcBorders>
            <w:hideMark/>
          </w:tcPr>
          <w:p w14:paraId="0C52778F" w14:textId="77777777" w:rsidR="00E96750" w:rsidRPr="006160E2" w:rsidRDefault="00E96750" w:rsidP="00E96750">
            <w:pPr>
              <w:spacing w:before="120"/>
              <w:rPr>
                <w:rFonts w:eastAsia="Times New Roman" w:cs="Arial"/>
                <w:b/>
                <w:bCs/>
                <w:iCs/>
                <w:sz w:val="22"/>
                <w:szCs w:val="22"/>
              </w:rPr>
            </w:pPr>
            <w:r w:rsidRPr="006160E2">
              <w:rPr>
                <w:rFonts w:eastAsia="Times New Roman" w:cs="Arial"/>
                <w:b/>
                <w:bCs/>
                <w:iCs/>
                <w:sz w:val="22"/>
                <w:szCs w:val="22"/>
              </w:rPr>
              <w:t>Definition and Purpose</w:t>
            </w:r>
          </w:p>
        </w:tc>
        <w:tc>
          <w:tcPr>
            <w:tcW w:w="7465" w:type="dxa"/>
            <w:tcBorders>
              <w:top w:val="single" w:sz="4" w:space="0" w:color="auto"/>
              <w:left w:val="single" w:sz="4" w:space="0" w:color="auto"/>
              <w:bottom w:val="single" w:sz="4" w:space="0" w:color="auto"/>
              <w:right w:val="single" w:sz="4" w:space="0" w:color="auto"/>
            </w:tcBorders>
          </w:tcPr>
          <w:p w14:paraId="52C14DBD" w14:textId="77777777" w:rsidR="00E96750" w:rsidRPr="006160E2" w:rsidRDefault="00E96750" w:rsidP="00E96750">
            <w:pPr>
              <w:spacing w:before="120"/>
              <w:rPr>
                <w:rFonts w:eastAsia="Arial" w:cs="Arial"/>
                <w:color w:val="000000"/>
                <w:kern w:val="16"/>
                <w:sz w:val="22"/>
                <w:szCs w:val="22"/>
              </w:rPr>
            </w:pPr>
            <w:r w:rsidRPr="006160E2">
              <w:rPr>
                <w:rFonts w:eastAsia="Arial" w:cs="Arial"/>
                <w:color w:val="000000"/>
                <w:kern w:val="16"/>
                <w:sz w:val="22"/>
                <w:szCs w:val="22"/>
              </w:rPr>
              <w:t xml:space="preserve">Invoices must be provided with accurate details. </w:t>
            </w:r>
          </w:p>
        </w:tc>
      </w:tr>
      <w:tr w:rsidR="00E96750" w:rsidRPr="00E96750" w14:paraId="01B77567" w14:textId="77777777" w:rsidTr="00A2162A">
        <w:trPr>
          <w:cantSplit/>
        </w:trPr>
        <w:tc>
          <w:tcPr>
            <w:tcW w:w="1885" w:type="dxa"/>
            <w:tcBorders>
              <w:top w:val="single" w:sz="4" w:space="0" w:color="auto"/>
              <w:left w:val="single" w:sz="4" w:space="0" w:color="auto"/>
              <w:bottom w:val="single" w:sz="4" w:space="0" w:color="auto"/>
              <w:right w:val="single" w:sz="4" w:space="0" w:color="auto"/>
            </w:tcBorders>
            <w:hideMark/>
          </w:tcPr>
          <w:p w14:paraId="3B74100B" w14:textId="77777777" w:rsidR="00E96750" w:rsidRPr="006160E2" w:rsidRDefault="00E96750" w:rsidP="00E96750">
            <w:pPr>
              <w:spacing w:before="120"/>
              <w:rPr>
                <w:rFonts w:eastAsia="Times New Roman" w:cs="Arial"/>
                <w:b/>
                <w:bCs/>
                <w:iCs/>
                <w:sz w:val="22"/>
                <w:szCs w:val="22"/>
              </w:rPr>
            </w:pPr>
            <w:r w:rsidRPr="006160E2">
              <w:rPr>
                <w:rFonts w:eastAsia="Times New Roman" w:cs="Arial"/>
                <w:b/>
                <w:bCs/>
                <w:iCs/>
                <w:sz w:val="22"/>
                <w:szCs w:val="22"/>
              </w:rPr>
              <w:t>Acceptable Standard</w:t>
            </w:r>
          </w:p>
        </w:tc>
        <w:tc>
          <w:tcPr>
            <w:tcW w:w="7465" w:type="dxa"/>
            <w:tcBorders>
              <w:top w:val="single" w:sz="4" w:space="0" w:color="auto"/>
              <w:left w:val="single" w:sz="4" w:space="0" w:color="auto"/>
              <w:bottom w:val="single" w:sz="4" w:space="0" w:color="auto"/>
              <w:right w:val="single" w:sz="4" w:space="0" w:color="auto"/>
            </w:tcBorders>
            <w:hideMark/>
          </w:tcPr>
          <w:p w14:paraId="6E9853CE" w14:textId="59E81CCA" w:rsidR="00E96750" w:rsidRPr="006160E2" w:rsidRDefault="00E96750" w:rsidP="00E96750">
            <w:pPr>
              <w:numPr>
                <w:ilvl w:val="0"/>
                <w:numId w:val="32"/>
              </w:numPr>
              <w:spacing w:before="120"/>
              <w:rPr>
                <w:rFonts w:eastAsia="Arial" w:cs="Arial"/>
                <w:color w:val="000000"/>
                <w:kern w:val="16"/>
                <w:sz w:val="22"/>
                <w:szCs w:val="22"/>
              </w:rPr>
            </w:pPr>
            <w:r w:rsidRPr="006160E2">
              <w:rPr>
                <w:rFonts w:eastAsia="Arial" w:cs="Arial"/>
                <w:color w:val="000000"/>
                <w:kern w:val="16"/>
                <w:sz w:val="22"/>
                <w:szCs w:val="22"/>
              </w:rPr>
              <w:t xml:space="preserve">All invoices must be supplied in accordance with the requirements </w:t>
            </w:r>
            <w:r w:rsidR="00BB2900">
              <w:rPr>
                <w:rFonts w:eastAsia="Arial" w:cs="Arial"/>
                <w:color w:val="000000"/>
                <w:kern w:val="16"/>
                <w:sz w:val="22"/>
                <w:szCs w:val="22"/>
              </w:rPr>
              <w:t xml:space="preserve">and procedure </w:t>
            </w:r>
            <w:r w:rsidRPr="006160E2">
              <w:rPr>
                <w:rFonts w:eastAsia="Arial" w:cs="Arial"/>
                <w:color w:val="000000"/>
                <w:kern w:val="16"/>
                <w:sz w:val="22"/>
                <w:szCs w:val="22"/>
              </w:rPr>
              <w:t xml:space="preserve">provided in Section </w:t>
            </w:r>
            <w:r w:rsidR="005237D8" w:rsidRPr="006160E2">
              <w:rPr>
                <w:rFonts w:eastAsia="Arial" w:cs="Arial"/>
                <w:color w:val="000000"/>
                <w:kern w:val="16"/>
                <w:sz w:val="22"/>
                <w:szCs w:val="22"/>
              </w:rPr>
              <w:t>8</w:t>
            </w:r>
            <w:r w:rsidRPr="006160E2">
              <w:rPr>
                <w:rFonts w:eastAsia="Arial" w:cs="Arial"/>
                <w:color w:val="000000"/>
                <w:kern w:val="16"/>
                <w:sz w:val="22"/>
                <w:szCs w:val="22"/>
              </w:rPr>
              <w:t>.</w:t>
            </w:r>
          </w:p>
          <w:p w14:paraId="64D3EF8F" w14:textId="77777777" w:rsidR="00E96750" w:rsidRPr="006160E2" w:rsidRDefault="00E96750" w:rsidP="00E96750">
            <w:pPr>
              <w:numPr>
                <w:ilvl w:val="0"/>
                <w:numId w:val="32"/>
              </w:numPr>
              <w:spacing w:before="120"/>
              <w:rPr>
                <w:rFonts w:eastAsia="Arial" w:cs="Arial"/>
                <w:color w:val="000000"/>
                <w:kern w:val="16"/>
                <w:sz w:val="22"/>
                <w:szCs w:val="22"/>
              </w:rPr>
            </w:pPr>
            <w:r w:rsidRPr="006160E2">
              <w:rPr>
                <w:rFonts w:eastAsia="Arial" w:cs="Arial"/>
                <w:color w:val="000000"/>
                <w:kern w:val="16"/>
                <w:sz w:val="22"/>
                <w:szCs w:val="22"/>
              </w:rPr>
              <w:t xml:space="preserve">No additional terms or pricing changes will be included with any invoice. </w:t>
            </w:r>
          </w:p>
          <w:p w14:paraId="319A262E" w14:textId="77777777" w:rsidR="00E96750" w:rsidRPr="006160E2" w:rsidRDefault="00E96750" w:rsidP="00E96750">
            <w:pPr>
              <w:spacing w:before="120"/>
              <w:rPr>
                <w:rFonts w:eastAsia="Arial" w:cs="Arial"/>
                <w:color w:val="000000"/>
                <w:kern w:val="16"/>
                <w:sz w:val="22"/>
                <w:szCs w:val="22"/>
              </w:rPr>
            </w:pPr>
            <w:r w:rsidRPr="006160E2">
              <w:rPr>
                <w:rFonts w:eastAsia="Arial" w:cs="Arial"/>
                <w:sz w:val="22"/>
                <w:szCs w:val="22"/>
              </w:rPr>
              <w:t xml:space="preserve">The acceptable standard is 100% compliance. </w:t>
            </w:r>
          </w:p>
        </w:tc>
      </w:tr>
      <w:tr w:rsidR="00E96750" w:rsidRPr="00E96750" w14:paraId="41F7E0D1" w14:textId="77777777" w:rsidTr="00A2162A">
        <w:trPr>
          <w:cantSplit/>
        </w:trPr>
        <w:tc>
          <w:tcPr>
            <w:tcW w:w="1885" w:type="dxa"/>
            <w:tcBorders>
              <w:top w:val="single" w:sz="4" w:space="0" w:color="auto"/>
              <w:left w:val="single" w:sz="4" w:space="0" w:color="auto"/>
              <w:bottom w:val="single" w:sz="4" w:space="0" w:color="auto"/>
              <w:right w:val="single" w:sz="4" w:space="0" w:color="auto"/>
            </w:tcBorders>
            <w:hideMark/>
          </w:tcPr>
          <w:p w14:paraId="761F96DA" w14:textId="77777777" w:rsidR="00E96750" w:rsidRPr="006160E2" w:rsidRDefault="00E96750" w:rsidP="00E96750">
            <w:pPr>
              <w:spacing w:before="120"/>
              <w:rPr>
                <w:rFonts w:eastAsia="Times New Roman" w:cs="Arial"/>
                <w:b/>
                <w:bCs/>
                <w:iCs/>
                <w:sz w:val="22"/>
                <w:szCs w:val="22"/>
              </w:rPr>
            </w:pPr>
            <w:r w:rsidRPr="006160E2">
              <w:rPr>
                <w:rFonts w:eastAsia="Times New Roman" w:cs="Arial"/>
                <w:b/>
                <w:bCs/>
                <w:iCs/>
                <w:sz w:val="22"/>
                <w:szCs w:val="22"/>
              </w:rPr>
              <w:t xml:space="preserve">Credit Due </w:t>
            </w:r>
            <w:proofErr w:type="gramStart"/>
            <w:r w:rsidRPr="006160E2">
              <w:rPr>
                <w:rFonts w:eastAsia="Times New Roman" w:cs="Arial"/>
                <w:b/>
                <w:bCs/>
                <w:iCs/>
                <w:sz w:val="22"/>
                <w:szCs w:val="22"/>
              </w:rPr>
              <w:t>for</w:t>
            </w:r>
            <w:proofErr w:type="gramEnd"/>
            <w:r w:rsidRPr="006160E2">
              <w:rPr>
                <w:rFonts w:eastAsia="Times New Roman" w:cs="Arial"/>
                <w:b/>
                <w:bCs/>
                <w:iCs/>
                <w:sz w:val="22"/>
                <w:szCs w:val="22"/>
              </w:rPr>
              <w:t xml:space="preserve"> Failing to Meet the Service Level Agreements</w:t>
            </w:r>
          </w:p>
        </w:tc>
        <w:tc>
          <w:tcPr>
            <w:tcW w:w="7465" w:type="dxa"/>
            <w:tcBorders>
              <w:top w:val="single" w:sz="4" w:space="0" w:color="auto"/>
              <w:left w:val="single" w:sz="4" w:space="0" w:color="auto"/>
              <w:bottom w:val="single" w:sz="4" w:space="0" w:color="auto"/>
              <w:right w:val="single" w:sz="4" w:space="0" w:color="auto"/>
            </w:tcBorders>
            <w:hideMark/>
          </w:tcPr>
          <w:p w14:paraId="34EB305F" w14:textId="0F764BBE" w:rsidR="00E96750" w:rsidRPr="006160E2" w:rsidRDefault="00E96750" w:rsidP="00E96750">
            <w:pPr>
              <w:numPr>
                <w:ilvl w:val="0"/>
                <w:numId w:val="33"/>
              </w:numPr>
              <w:spacing w:before="120"/>
              <w:rPr>
                <w:rFonts w:eastAsia="Arial" w:cs="Arial"/>
                <w:color w:val="000000"/>
                <w:kern w:val="16"/>
                <w:sz w:val="22"/>
                <w:szCs w:val="22"/>
              </w:rPr>
            </w:pPr>
            <w:r w:rsidRPr="006160E2">
              <w:rPr>
                <w:rFonts w:eastAsia="Arial" w:cs="Arial"/>
                <w:color w:val="000000"/>
                <w:kern w:val="16"/>
                <w:sz w:val="22"/>
                <w:szCs w:val="22"/>
              </w:rPr>
              <w:t>$</w:t>
            </w:r>
            <w:r w:rsidR="00126EAA" w:rsidRPr="006160E2">
              <w:rPr>
                <w:rFonts w:eastAsia="Arial" w:cs="Arial"/>
                <w:color w:val="000000"/>
                <w:kern w:val="16"/>
                <w:sz w:val="22"/>
                <w:szCs w:val="22"/>
              </w:rPr>
              <w:t>10</w:t>
            </w:r>
            <w:r w:rsidRPr="006160E2">
              <w:rPr>
                <w:rFonts w:eastAsia="Arial" w:cs="Arial"/>
                <w:color w:val="000000"/>
                <w:kern w:val="16"/>
                <w:sz w:val="22"/>
                <w:szCs w:val="22"/>
              </w:rPr>
              <w:t xml:space="preserve">0.00 may be assessed for each of the first </w:t>
            </w:r>
            <w:r w:rsidR="006504E4">
              <w:rPr>
                <w:rFonts w:eastAsia="Arial" w:cs="Arial"/>
                <w:color w:val="000000"/>
                <w:kern w:val="16"/>
                <w:sz w:val="22"/>
                <w:szCs w:val="22"/>
              </w:rPr>
              <w:t>three</w:t>
            </w:r>
            <w:r w:rsidRPr="006160E2">
              <w:rPr>
                <w:rFonts w:eastAsia="Arial" w:cs="Arial"/>
                <w:color w:val="000000"/>
                <w:kern w:val="16"/>
                <w:sz w:val="22"/>
                <w:szCs w:val="22"/>
              </w:rPr>
              <w:t xml:space="preserve"> occurrences of non-compliance in a given calendar year.</w:t>
            </w:r>
          </w:p>
          <w:p w14:paraId="3DAB6AC7" w14:textId="66DB6B90" w:rsidR="00E96750" w:rsidRPr="006160E2" w:rsidRDefault="00E96750" w:rsidP="00E96750">
            <w:pPr>
              <w:numPr>
                <w:ilvl w:val="0"/>
                <w:numId w:val="33"/>
              </w:numPr>
              <w:spacing w:before="120"/>
              <w:rPr>
                <w:rFonts w:eastAsia="Arial" w:cs="Arial"/>
                <w:color w:val="000000"/>
                <w:kern w:val="16"/>
                <w:sz w:val="22"/>
                <w:szCs w:val="22"/>
              </w:rPr>
            </w:pPr>
            <w:r w:rsidRPr="006160E2">
              <w:rPr>
                <w:rFonts w:eastAsia="Arial" w:cs="Arial"/>
                <w:color w:val="000000"/>
                <w:kern w:val="16"/>
                <w:sz w:val="22"/>
                <w:szCs w:val="22"/>
              </w:rPr>
              <w:t>$</w:t>
            </w:r>
            <w:r w:rsidR="00126EAA" w:rsidRPr="006160E2">
              <w:rPr>
                <w:rFonts w:eastAsia="Arial" w:cs="Arial"/>
                <w:color w:val="000000"/>
                <w:kern w:val="16"/>
                <w:sz w:val="22"/>
                <w:szCs w:val="22"/>
              </w:rPr>
              <w:t>50</w:t>
            </w:r>
            <w:r w:rsidRPr="006160E2">
              <w:rPr>
                <w:rFonts w:eastAsia="Arial" w:cs="Arial"/>
                <w:color w:val="000000"/>
                <w:kern w:val="16"/>
                <w:sz w:val="22"/>
                <w:szCs w:val="22"/>
              </w:rPr>
              <w:t xml:space="preserve">0.00 may be assessed beginning with the </w:t>
            </w:r>
            <w:r w:rsidR="006504E4">
              <w:rPr>
                <w:rFonts w:eastAsia="Arial" w:cs="Arial"/>
                <w:color w:val="000000"/>
                <w:kern w:val="16"/>
                <w:sz w:val="22"/>
                <w:szCs w:val="22"/>
              </w:rPr>
              <w:t>fourth</w:t>
            </w:r>
            <w:r w:rsidRPr="006160E2">
              <w:rPr>
                <w:rFonts w:eastAsia="Arial" w:cs="Arial"/>
                <w:color w:val="000000"/>
                <w:kern w:val="16"/>
                <w:sz w:val="22"/>
                <w:szCs w:val="22"/>
              </w:rPr>
              <w:t xml:space="preserve"> occurrence of non-compliance and on each occurrence thereafter in a given calendar year.</w:t>
            </w:r>
          </w:p>
          <w:p w14:paraId="742C2BF5" w14:textId="77777777" w:rsidR="00E96750" w:rsidRPr="006160E2" w:rsidRDefault="00E96750" w:rsidP="00E96750">
            <w:pPr>
              <w:spacing w:before="120"/>
              <w:rPr>
                <w:rFonts w:eastAsia="Arial" w:cs="Arial"/>
                <w:color w:val="000000"/>
                <w:kern w:val="16"/>
                <w:sz w:val="22"/>
                <w:szCs w:val="22"/>
              </w:rPr>
            </w:pPr>
            <w:r w:rsidRPr="006160E2">
              <w:rPr>
                <w:rFonts w:eastAsia="Arial" w:cs="Arial"/>
                <w:color w:val="000000"/>
                <w:kern w:val="16"/>
                <w:sz w:val="22"/>
                <w:szCs w:val="22"/>
              </w:rPr>
              <w:t xml:space="preserve">Extenuating circumstances will be reviewed by the Program Manager before any Service Credits are assessed. </w:t>
            </w:r>
          </w:p>
          <w:p w14:paraId="5D9F43C6" w14:textId="77777777" w:rsidR="00E96750" w:rsidRPr="006160E2" w:rsidRDefault="00E96750" w:rsidP="00E96750">
            <w:pPr>
              <w:spacing w:before="120"/>
              <w:rPr>
                <w:rFonts w:eastAsia="Arial" w:cs="Arial"/>
                <w:color w:val="000000"/>
                <w:kern w:val="16"/>
                <w:sz w:val="22"/>
                <w:szCs w:val="22"/>
              </w:rPr>
            </w:pPr>
            <w:r w:rsidRPr="006160E2">
              <w:rPr>
                <w:rFonts w:eastAsia="Arial" w:cs="Arial"/>
                <w:color w:val="000000"/>
                <w:kern w:val="16"/>
                <w:sz w:val="22"/>
                <w:szCs w:val="22"/>
              </w:rPr>
              <w:t>At the discretion of the State, these credits may be applied toward any payable due to the Contractor or be payable directly to the State. Payments made directly to the state will be completed within 10 days of notice of assessment.</w:t>
            </w:r>
          </w:p>
        </w:tc>
      </w:tr>
    </w:tbl>
    <w:tbl>
      <w:tblPr>
        <w:tblpPr w:leftFromText="180" w:rightFromText="180" w:vertAnchor="text" w:horzAnchor="margin" w:tblpY="780"/>
        <w:tblW w:w="9468" w:type="dxa"/>
        <w:tblCellMar>
          <w:left w:w="0" w:type="dxa"/>
          <w:right w:w="0" w:type="dxa"/>
        </w:tblCellMar>
        <w:tblLook w:val="04A0" w:firstRow="1" w:lastRow="0" w:firstColumn="1" w:lastColumn="0" w:noHBand="0" w:noVBand="1"/>
      </w:tblPr>
      <w:tblGrid>
        <w:gridCol w:w="558"/>
        <w:gridCol w:w="8910"/>
      </w:tblGrid>
      <w:tr w:rsidR="00E96750" w:rsidRPr="00E96750" w14:paraId="28F65E66" w14:textId="77777777" w:rsidTr="00A2162A">
        <w:trPr>
          <w:trHeight w:val="374"/>
        </w:trPr>
        <w:tc>
          <w:tcPr>
            <w:tcW w:w="55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D787C41" w14:textId="77777777" w:rsidR="00E96750" w:rsidRPr="006160E2" w:rsidRDefault="00E96750" w:rsidP="00E96750">
            <w:pPr>
              <w:spacing w:before="120"/>
              <w:rPr>
                <w:rFonts w:eastAsia="Calibri" w:cs="Arial"/>
                <w:b/>
                <w:bCs/>
                <w:spacing w:val="14"/>
                <w:sz w:val="22"/>
              </w:rPr>
            </w:pPr>
            <w:r w:rsidRPr="006160E2">
              <w:rPr>
                <w:rFonts w:ascii="Segoe UI Symbol" w:eastAsia="MS Gothic" w:hAnsi="Segoe UI Symbol" w:cs="Segoe UI Symbol"/>
                <w:spacing w:val="14"/>
                <w:sz w:val="22"/>
              </w:rPr>
              <w:lastRenderedPageBreak/>
              <w:t>☐</w:t>
            </w:r>
          </w:p>
        </w:tc>
        <w:tc>
          <w:tcPr>
            <w:tcW w:w="891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243AAA5" w14:textId="77777777" w:rsidR="00E96750" w:rsidRPr="006160E2" w:rsidRDefault="00E96750" w:rsidP="00E96750">
            <w:pPr>
              <w:spacing w:before="120"/>
              <w:rPr>
                <w:rFonts w:eastAsia="Times" w:cs="Arial"/>
                <w:spacing w:val="14"/>
                <w:sz w:val="22"/>
              </w:rPr>
            </w:pPr>
            <w:r w:rsidRPr="006160E2">
              <w:rPr>
                <w:rFonts w:eastAsia="Times" w:cs="Arial"/>
                <w:spacing w:val="14"/>
                <w:sz w:val="22"/>
              </w:rPr>
              <w:t xml:space="preserve">I have reviewed the above requirement and agree with no exception. </w:t>
            </w:r>
          </w:p>
        </w:tc>
      </w:tr>
      <w:tr w:rsidR="00E96750" w:rsidRPr="00E96750" w14:paraId="01AE039C" w14:textId="77777777" w:rsidTr="00A2162A">
        <w:trPr>
          <w:trHeight w:val="374"/>
        </w:trPr>
        <w:tc>
          <w:tcPr>
            <w:tcW w:w="55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E903C9C" w14:textId="77777777" w:rsidR="00E96750" w:rsidRPr="006160E2" w:rsidRDefault="00E96750" w:rsidP="00E96750">
            <w:pPr>
              <w:spacing w:before="120"/>
              <w:rPr>
                <w:rFonts w:eastAsia="Calibri" w:cs="Arial"/>
                <w:spacing w:val="14"/>
                <w:sz w:val="22"/>
              </w:rPr>
            </w:pPr>
            <w:r w:rsidRPr="006160E2">
              <w:rPr>
                <w:rFonts w:ascii="Segoe UI Symbol" w:eastAsia="MS Gothic" w:hAnsi="Segoe UI Symbol" w:cs="Segoe UI Symbol"/>
                <w:spacing w:val="14"/>
                <w:sz w:val="22"/>
              </w:rPr>
              <w:t>☐</w:t>
            </w:r>
          </w:p>
        </w:tc>
        <w:tc>
          <w:tcPr>
            <w:tcW w:w="891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E71E012" w14:textId="77777777" w:rsidR="00E96750" w:rsidRPr="006160E2" w:rsidRDefault="00E96750" w:rsidP="00E96750">
            <w:pPr>
              <w:spacing w:before="120" w:after="0"/>
              <w:rPr>
                <w:rFonts w:eastAsia="Times" w:cs="Arial"/>
                <w:spacing w:val="14"/>
                <w:sz w:val="22"/>
              </w:rPr>
            </w:pPr>
            <w:r w:rsidRPr="006160E2">
              <w:rPr>
                <w:rFonts w:eastAsia="Times" w:cs="Arial"/>
                <w:spacing w:val="14"/>
                <w:sz w:val="22"/>
              </w:rPr>
              <w:t>I have reviewed the above requirement and have noted all exception(s) below.</w:t>
            </w:r>
          </w:p>
        </w:tc>
      </w:tr>
      <w:tr w:rsidR="00E96750" w:rsidRPr="00E96750" w14:paraId="5989FC24" w14:textId="77777777" w:rsidTr="00A2162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BCD2ED3" w14:textId="77777777" w:rsidR="00E96750" w:rsidRPr="006160E2" w:rsidRDefault="00E96750" w:rsidP="00E96750">
            <w:pPr>
              <w:spacing w:before="120" w:after="0"/>
              <w:rPr>
                <w:rFonts w:eastAsia="Times" w:cs="Arial"/>
                <w:spacing w:val="14"/>
                <w:sz w:val="22"/>
              </w:rPr>
            </w:pPr>
            <w:r w:rsidRPr="006160E2">
              <w:rPr>
                <w:rFonts w:eastAsia="Times" w:cs="Arial"/>
                <w:b/>
                <w:bCs/>
                <w:spacing w:val="14"/>
                <w:sz w:val="22"/>
              </w:rPr>
              <w:t xml:space="preserve">List all </w:t>
            </w:r>
            <w:proofErr w:type="gramStart"/>
            <w:r w:rsidRPr="006160E2">
              <w:rPr>
                <w:rFonts w:eastAsia="Times" w:cs="Arial"/>
                <w:b/>
                <w:bCs/>
                <w:spacing w:val="14"/>
                <w:sz w:val="22"/>
              </w:rPr>
              <w:t>exception</w:t>
            </w:r>
            <w:proofErr w:type="gramEnd"/>
            <w:r w:rsidRPr="006160E2">
              <w:rPr>
                <w:rFonts w:eastAsia="Times" w:cs="Arial"/>
                <w:b/>
                <w:bCs/>
                <w:spacing w:val="14"/>
                <w:sz w:val="22"/>
              </w:rPr>
              <w:t>(s):</w:t>
            </w:r>
          </w:p>
        </w:tc>
      </w:tr>
    </w:tbl>
    <w:p w14:paraId="1D9AD759" w14:textId="77777777" w:rsidR="00E96750" w:rsidRPr="00E96750" w:rsidRDefault="00E96750" w:rsidP="00E96750">
      <w:pPr>
        <w:spacing w:before="120"/>
        <w:rPr>
          <w:rFonts w:eastAsia="Arial" w:cs="Times New Roman"/>
        </w:rPr>
      </w:pPr>
    </w:p>
    <w:p w14:paraId="1FB7AA8E" w14:textId="77777777" w:rsidR="006B593B" w:rsidRPr="00C41F2C" w:rsidRDefault="006B593B" w:rsidP="00E96750">
      <w:pPr>
        <w:shd w:val="clear" w:color="auto" w:fill="FFFFFF"/>
        <w:rPr>
          <w:rFonts w:asciiTheme="minorHAnsi" w:hAnsiTheme="minorHAnsi" w:cs="Arial"/>
          <w:sz w:val="22"/>
        </w:rPr>
      </w:pPr>
    </w:p>
    <w:sectPr w:rsidR="006B593B" w:rsidRPr="00C41F2C" w:rsidSect="00D956B3">
      <w:headerReference w:type="default" r:id="rId12"/>
      <w:footerReference w:type="default" r:id="rId13"/>
      <w:headerReference w:type="first" r:id="rId14"/>
      <w:footerReference w:type="first" r:id="rId15"/>
      <w:type w:val="continuous"/>
      <w:pgSz w:w="12240" w:h="15840"/>
      <w:pgMar w:top="1440" w:right="144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A0DE8A" w14:textId="77777777" w:rsidR="007B05C7" w:rsidRDefault="007B05C7" w:rsidP="00077914">
      <w:r>
        <w:separator/>
      </w:r>
    </w:p>
    <w:p w14:paraId="66864AD1" w14:textId="77777777" w:rsidR="007B05C7" w:rsidRDefault="007B05C7"/>
  </w:endnote>
  <w:endnote w:type="continuationSeparator" w:id="0">
    <w:p w14:paraId="66CBBA48" w14:textId="77777777" w:rsidR="007B05C7" w:rsidRDefault="007B05C7" w:rsidP="00077914">
      <w:r>
        <w:continuationSeparator/>
      </w:r>
    </w:p>
    <w:p w14:paraId="30B64788" w14:textId="77777777" w:rsidR="007B05C7" w:rsidRDefault="007B05C7"/>
  </w:endnote>
  <w:endnote w:type="continuationNotice" w:id="1">
    <w:p w14:paraId="2B5FFF81" w14:textId="77777777" w:rsidR="007B05C7" w:rsidRDefault="007B05C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Times">
    <w:altName w:val="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668B9" w14:textId="120C75A0" w:rsidR="001B7CBE" w:rsidRDefault="001B7CBE" w:rsidP="00D956B3">
    <w:pPr>
      <w:pStyle w:val="Footer"/>
    </w:pPr>
    <w:r w:rsidRPr="001B7CBE">
      <w:rPr>
        <w:rFonts w:asciiTheme="minorHAnsi" w:hAnsiTheme="minorHAnsi" w:cstheme="minorHAnsi"/>
        <w:sz w:val="20"/>
        <w:szCs w:val="20"/>
      </w:rPr>
      <w:t xml:space="preserve">Version </w:t>
    </w:r>
    <w:r w:rsidRPr="00245781">
      <w:rPr>
        <w:rFonts w:asciiTheme="minorHAnsi" w:hAnsiTheme="minorHAnsi" w:cstheme="minorHAnsi"/>
        <w:sz w:val="20"/>
        <w:szCs w:val="20"/>
      </w:rPr>
      <w:t>202</w:t>
    </w:r>
    <w:r w:rsidR="000B3706">
      <w:rPr>
        <w:rFonts w:asciiTheme="minorHAnsi" w:hAnsiTheme="minorHAnsi" w:cstheme="minorHAnsi"/>
        <w:sz w:val="20"/>
        <w:szCs w:val="20"/>
      </w:rPr>
      <w:t>5-1</w:t>
    </w:r>
    <w:r w:rsidRPr="00245781">
      <w:rPr>
        <w:rFonts w:asciiTheme="minorHAnsi" w:hAnsiTheme="minorHAnsi" w:cstheme="minorHAnsi"/>
        <w:sz w:val="20"/>
        <w:szCs w:val="20"/>
      </w:rPr>
      <w:tab/>
    </w:r>
    <w:r w:rsidRPr="00245781">
      <w:rPr>
        <w:rFonts w:asciiTheme="minorHAnsi" w:hAnsiTheme="minorHAnsi" w:cstheme="minorHAnsi"/>
        <w:sz w:val="20"/>
        <w:szCs w:val="20"/>
      </w:rPr>
      <w:tab/>
    </w:r>
    <w:sdt>
      <w:sdtPr>
        <w:rPr>
          <w:rFonts w:asciiTheme="minorHAnsi" w:hAnsiTheme="minorHAnsi" w:cstheme="minorHAnsi"/>
          <w:sz w:val="20"/>
          <w:szCs w:val="20"/>
        </w:rPr>
        <w:id w:val="2097514600"/>
        <w:docPartObj>
          <w:docPartGallery w:val="Page Numbers (Bottom of Page)"/>
          <w:docPartUnique/>
        </w:docPartObj>
      </w:sdtPr>
      <w:sdtEndPr/>
      <w:sdtContent>
        <w:r w:rsidRPr="00245781">
          <w:rPr>
            <w:rFonts w:asciiTheme="minorHAnsi" w:hAnsiTheme="minorHAnsi" w:cstheme="minorHAnsi"/>
            <w:sz w:val="20"/>
            <w:szCs w:val="20"/>
          </w:rPr>
          <w:fldChar w:fldCharType="begin"/>
        </w:r>
        <w:r w:rsidRPr="00245781">
          <w:rPr>
            <w:rFonts w:asciiTheme="minorHAnsi" w:hAnsiTheme="minorHAnsi" w:cstheme="minorHAnsi"/>
            <w:sz w:val="20"/>
            <w:szCs w:val="20"/>
          </w:rPr>
          <w:instrText xml:space="preserve"> PAGE   \* MERGEFORMAT </w:instrText>
        </w:r>
        <w:r w:rsidRPr="00245781">
          <w:rPr>
            <w:rFonts w:asciiTheme="minorHAnsi" w:hAnsiTheme="minorHAnsi" w:cstheme="minorHAnsi"/>
            <w:sz w:val="20"/>
            <w:szCs w:val="20"/>
          </w:rPr>
          <w:fldChar w:fldCharType="separate"/>
        </w:r>
        <w:r>
          <w:rPr>
            <w:rFonts w:asciiTheme="minorHAnsi" w:hAnsiTheme="minorHAnsi" w:cstheme="minorHAnsi"/>
            <w:sz w:val="20"/>
            <w:szCs w:val="20"/>
          </w:rPr>
          <w:t>1</w:t>
        </w:r>
        <w:r w:rsidRPr="00245781">
          <w:rPr>
            <w:rFonts w:asciiTheme="minorHAnsi" w:hAnsiTheme="minorHAnsi" w:cstheme="minorHAnsi"/>
            <w:sz w:val="20"/>
            <w:szCs w:val="20"/>
          </w:rPr>
          <w:fldChar w:fldCharType="end"/>
        </w:r>
      </w:sdtContent>
    </w:sdt>
    <w:r w:rsidRPr="00245781">
      <w:rPr>
        <w:rFonts w:asciiTheme="minorHAnsi" w:hAnsiTheme="minorHAnsi" w:cstheme="minorHAnsi"/>
        <w:sz w:val="20"/>
        <w:szCs w:val="20"/>
      </w:rPr>
      <w:t xml:space="preserve"> of </w:t>
    </w:r>
    <w:r w:rsidRPr="00245781">
      <w:rPr>
        <w:rFonts w:asciiTheme="minorHAnsi" w:hAnsiTheme="minorHAnsi" w:cstheme="minorHAnsi"/>
        <w:sz w:val="20"/>
        <w:szCs w:val="20"/>
      </w:rPr>
      <w:fldChar w:fldCharType="begin"/>
    </w:r>
    <w:r w:rsidRPr="00245781">
      <w:rPr>
        <w:rFonts w:asciiTheme="minorHAnsi" w:hAnsiTheme="minorHAnsi" w:cstheme="minorHAnsi"/>
        <w:sz w:val="20"/>
        <w:szCs w:val="20"/>
      </w:rPr>
      <w:instrText xml:space="preserve"> NUMPAGES  \* Arabic  \* MERGEFORMAT </w:instrText>
    </w:r>
    <w:r w:rsidRPr="00245781">
      <w:rPr>
        <w:rFonts w:asciiTheme="minorHAnsi" w:hAnsiTheme="minorHAnsi" w:cstheme="minorHAnsi"/>
        <w:sz w:val="20"/>
        <w:szCs w:val="20"/>
      </w:rPr>
      <w:fldChar w:fldCharType="separate"/>
    </w:r>
    <w:r>
      <w:rPr>
        <w:rFonts w:asciiTheme="minorHAnsi" w:hAnsiTheme="minorHAnsi" w:cstheme="minorHAnsi"/>
        <w:sz w:val="20"/>
        <w:szCs w:val="20"/>
      </w:rPr>
      <w:t>24</w:t>
    </w:r>
    <w:r w:rsidRPr="00245781">
      <w:rPr>
        <w:rFonts w:asciiTheme="minorHAnsi" w:hAnsiTheme="minorHAnsi" w:cstheme="minorHAnsi"/>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7BB8A" w14:textId="09437217" w:rsidR="001B7CBE" w:rsidRPr="00D956B3" w:rsidRDefault="001B7CBE" w:rsidP="001C1A96">
    <w:pPr>
      <w:pStyle w:val="Footer"/>
      <w:rPr>
        <w:rFonts w:asciiTheme="minorHAnsi" w:hAnsiTheme="minorHAnsi" w:cstheme="minorHAnsi"/>
        <w:sz w:val="20"/>
        <w:szCs w:val="20"/>
      </w:rPr>
    </w:pPr>
    <w:r w:rsidRPr="001B7CBE">
      <w:rPr>
        <w:rFonts w:asciiTheme="minorHAnsi" w:hAnsiTheme="minorHAnsi" w:cstheme="minorHAnsi"/>
        <w:sz w:val="20"/>
        <w:szCs w:val="20"/>
      </w:rPr>
      <w:t xml:space="preserve">Version </w:t>
    </w:r>
    <w:r w:rsidRPr="001D3D5C">
      <w:rPr>
        <w:rFonts w:asciiTheme="minorHAnsi" w:hAnsiTheme="minorHAnsi" w:cstheme="minorHAnsi"/>
        <w:sz w:val="20"/>
        <w:szCs w:val="20"/>
      </w:rPr>
      <w:t>2021-1</w:t>
    </w:r>
    <w:r w:rsidRPr="00D956B3">
      <w:rPr>
        <w:rFonts w:asciiTheme="minorHAnsi" w:hAnsiTheme="minorHAnsi" w:cstheme="minorHAnsi"/>
        <w:sz w:val="20"/>
        <w:szCs w:val="20"/>
      </w:rPr>
      <w:tab/>
    </w:r>
    <w:r w:rsidRPr="00D956B3">
      <w:rPr>
        <w:rFonts w:asciiTheme="minorHAnsi" w:hAnsiTheme="minorHAnsi" w:cstheme="minorHAnsi"/>
        <w:sz w:val="20"/>
        <w:szCs w:val="20"/>
      </w:rPr>
      <w:tab/>
    </w:r>
    <w:sdt>
      <w:sdtPr>
        <w:rPr>
          <w:rFonts w:asciiTheme="minorHAnsi" w:hAnsiTheme="minorHAnsi" w:cstheme="minorHAnsi"/>
          <w:sz w:val="20"/>
          <w:szCs w:val="20"/>
        </w:rPr>
        <w:id w:val="1554421364"/>
        <w:docPartObj>
          <w:docPartGallery w:val="Page Numbers (Bottom of Page)"/>
          <w:docPartUnique/>
        </w:docPartObj>
      </w:sdtPr>
      <w:sdtEndPr/>
      <w:sdtContent>
        <w:r w:rsidRPr="00D956B3">
          <w:rPr>
            <w:rFonts w:asciiTheme="minorHAnsi" w:hAnsiTheme="minorHAnsi" w:cstheme="minorHAnsi"/>
            <w:sz w:val="20"/>
            <w:szCs w:val="20"/>
          </w:rPr>
          <w:fldChar w:fldCharType="begin"/>
        </w:r>
        <w:r w:rsidRPr="00D956B3">
          <w:rPr>
            <w:rFonts w:asciiTheme="minorHAnsi" w:hAnsiTheme="minorHAnsi" w:cstheme="minorHAnsi"/>
            <w:sz w:val="20"/>
            <w:szCs w:val="20"/>
          </w:rPr>
          <w:instrText xml:space="preserve"> PAGE   \* MERGEFORMAT </w:instrText>
        </w:r>
        <w:r w:rsidRPr="00D956B3">
          <w:rPr>
            <w:rFonts w:asciiTheme="minorHAnsi" w:hAnsiTheme="minorHAnsi" w:cstheme="minorHAnsi"/>
            <w:sz w:val="20"/>
            <w:szCs w:val="20"/>
          </w:rPr>
          <w:fldChar w:fldCharType="separate"/>
        </w:r>
        <w:r w:rsidRPr="00D956B3">
          <w:rPr>
            <w:rFonts w:asciiTheme="minorHAnsi" w:hAnsiTheme="minorHAnsi" w:cstheme="minorHAnsi"/>
            <w:sz w:val="20"/>
            <w:szCs w:val="20"/>
          </w:rPr>
          <w:t>1</w:t>
        </w:r>
        <w:r w:rsidRPr="00D956B3">
          <w:rPr>
            <w:rFonts w:asciiTheme="minorHAnsi" w:hAnsiTheme="minorHAnsi" w:cstheme="minorHAnsi"/>
            <w:sz w:val="20"/>
            <w:szCs w:val="20"/>
          </w:rPr>
          <w:fldChar w:fldCharType="end"/>
        </w:r>
      </w:sdtContent>
    </w:sdt>
    <w:r w:rsidRPr="00D956B3">
      <w:rPr>
        <w:rFonts w:asciiTheme="minorHAnsi" w:hAnsiTheme="minorHAnsi" w:cstheme="minorHAnsi"/>
        <w:sz w:val="20"/>
        <w:szCs w:val="20"/>
      </w:rPr>
      <w:t xml:space="preserve"> of </w:t>
    </w:r>
    <w:r w:rsidRPr="00D956B3">
      <w:rPr>
        <w:rFonts w:asciiTheme="minorHAnsi" w:hAnsiTheme="minorHAnsi" w:cstheme="minorHAnsi"/>
        <w:sz w:val="20"/>
        <w:szCs w:val="20"/>
      </w:rPr>
      <w:fldChar w:fldCharType="begin"/>
    </w:r>
    <w:r w:rsidRPr="00D956B3">
      <w:rPr>
        <w:rFonts w:asciiTheme="minorHAnsi" w:hAnsiTheme="minorHAnsi" w:cstheme="minorHAnsi"/>
        <w:sz w:val="20"/>
        <w:szCs w:val="20"/>
      </w:rPr>
      <w:instrText xml:space="preserve"> NUMPAGES  \* Arabic  \* MERGEFORMAT </w:instrText>
    </w:r>
    <w:r w:rsidRPr="00D956B3">
      <w:rPr>
        <w:rFonts w:asciiTheme="minorHAnsi" w:hAnsiTheme="minorHAnsi" w:cstheme="minorHAnsi"/>
        <w:sz w:val="20"/>
        <w:szCs w:val="20"/>
      </w:rPr>
      <w:fldChar w:fldCharType="separate"/>
    </w:r>
    <w:r w:rsidRPr="00D956B3">
      <w:rPr>
        <w:rFonts w:asciiTheme="minorHAnsi" w:hAnsiTheme="minorHAnsi" w:cstheme="minorHAnsi"/>
        <w:noProof/>
        <w:sz w:val="20"/>
        <w:szCs w:val="20"/>
      </w:rPr>
      <w:t>21</w:t>
    </w:r>
    <w:r w:rsidRPr="00D956B3">
      <w:rPr>
        <w:rFonts w:asciiTheme="minorHAnsi" w:hAnsiTheme="minorHAnsi" w:cstheme="minorHAnsi"/>
        <w:sz w:val="20"/>
        <w:szCs w:val="20"/>
      </w:rPr>
      <w:fldChar w:fldCharType="end"/>
    </w:r>
  </w:p>
  <w:p w14:paraId="52C197FB" w14:textId="77777777" w:rsidR="003724CB" w:rsidRDefault="003724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762D08" w14:textId="77777777" w:rsidR="007B05C7" w:rsidRDefault="007B05C7" w:rsidP="00077914">
      <w:r>
        <w:separator/>
      </w:r>
    </w:p>
    <w:p w14:paraId="3CAA82AB" w14:textId="77777777" w:rsidR="007B05C7" w:rsidRDefault="007B05C7"/>
  </w:footnote>
  <w:footnote w:type="continuationSeparator" w:id="0">
    <w:p w14:paraId="2F691CA3" w14:textId="77777777" w:rsidR="007B05C7" w:rsidRDefault="007B05C7" w:rsidP="00077914">
      <w:r>
        <w:continuationSeparator/>
      </w:r>
    </w:p>
    <w:p w14:paraId="6E7C5EAC" w14:textId="77777777" w:rsidR="007B05C7" w:rsidRDefault="007B05C7"/>
  </w:footnote>
  <w:footnote w:type="continuationNotice" w:id="1">
    <w:p w14:paraId="691DB6C1" w14:textId="77777777" w:rsidR="007B05C7" w:rsidRDefault="007B05C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A93EC" w14:textId="77777777" w:rsidR="001B7CBE" w:rsidRDefault="001B7CBE" w:rsidP="00D956B3">
    <w:pPr>
      <w:pStyle w:val="Header"/>
      <w:tabs>
        <w:tab w:val="left" w:pos="6396"/>
      </w:tabs>
      <w:jc w:val="right"/>
    </w:pPr>
    <w:r>
      <w:tab/>
    </w:r>
    <w:r>
      <w:rPr>
        <w:noProof/>
      </w:rPr>
      <w:drawing>
        <wp:inline distT="0" distB="0" distL="0" distR="0" wp14:anchorId="1379090E" wp14:editId="255D0A38">
          <wp:extent cx="1828800" cy="402336"/>
          <wp:effectExtent l="0" t="0" r="0" b="0"/>
          <wp:docPr id="2" name="Picture 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4A161831" w14:textId="2169CD56" w:rsidR="001B7CBE" w:rsidRDefault="001B7CBE" w:rsidP="00D956B3">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87E8E" w14:textId="77777777" w:rsidR="001B7CBE" w:rsidRDefault="001B7CBE" w:rsidP="004C6692">
    <w:pPr>
      <w:pStyle w:val="BodyTextIndent"/>
      <w:spacing w:after="0"/>
      <w:ind w:left="0" w:firstLine="720"/>
      <w:jc w:val="right"/>
      <w:rPr>
        <w:rFonts w:ascii="Segoe UI Semibold" w:hAnsi="Segoe UI Semibold" w:cs="Segoe UI Semibold"/>
        <w:noProof/>
        <w:color w:val="00558C"/>
        <w:sz w:val="16"/>
        <w:szCs w:val="16"/>
      </w:rPr>
    </w:pPr>
    <w:r>
      <w:rPr>
        <w:noProof/>
      </w:rPr>
      <w:drawing>
        <wp:inline distT="0" distB="0" distL="0" distR="0" wp14:anchorId="5FC096D5" wp14:editId="7A674CBB">
          <wp:extent cx="1828800" cy="402336"/>
          <wp:effectExtent l="0" t="0" r="0" b="0"/>
          <wp:docPr id="3" name="Picture 3"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1AEBADCF" w14:textId="674DB2CA" w:rsidR="001B7CBE" w:rsidRDefault="001B7CBE" w:rsidP="004C6692">
    <w:pPr>
      <w:pStyle w:val="BodyTextIndent"/>
      <w:spacing w:after="240"/>
      <w:ind w:left="0" w:firstLine="720"/>
      <w:jc w:val="right"/>
      <w:rPr>
        <w:rFonts w:ascii="Segoe UI Semibold" w:hAnsi="Segoe UI Semibold" w:cs="Segoe UI Semibold"/>
        <w:noProof/>
        <w:color w:val="00558C"/>
        <w:sz w:val="16"/>
        <w:szCs w:val="16"/>
      </w:rPr>
    </w:pPr>
    <w:r>
      <w:rPr>
        <w:rFonts w:ascii="Segoe UI Semibold" w:hAnsi="Segoe UI Semibold" w:cs="Segoe UI Semibold"/>
        <w:noProof/>
        <w:color w:val="00558C"/>
        <w:sz w:val="16"/>
        <w:szCs w:val="16"/>
      </w:rPr>
      <w:tab/>
    </w:r>
    <w:r w:rsidRPr="003249B6">
      <w:rPr>
        <w:rFonts w:ascii="Segoe UI Semibold" w:hAnsi="Segoe UI Semibold" w:cs="Segoe UI Semibold"/>
        <w:noProof/>
        <w:color w:val="00558C"/>
        <w:sz w:val="16"/>
        <w:szCs w:val="16"/>
      </w:rPr>
      <w:t>Michigan.gov/MiProcurement</w:t>
    </w:r>
  </w:p>
  <w:p w14:paraId="396607E8" w14:textId="77777777" w:rsidR="003724CB" w:rsidRDefault="003724C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C2D17"/>
    <w:multiLevelType w:val="hybridMultilevel"/>
    <w:tmpl w:val="63DED812"/>
    <w:lvl w:ilvl="0" w:tplc="134A5CBE">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 w15:restartNumberingAfterBreak="0">
    <w:nsid w:val="03BF6E50"/>
    <w:multiLevelType w:val="hybridMultilevel"/>
    <w:tmpl w:val="3DAA2AB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50A7962"/>
    <w:multiLevelType w:val="hybridMultilevel"/>
    <w:tmpl w:val="4D44B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AB26E38"/>
    <w:multiLevelType w:val="hybridMultilevel"/>
    <w:tmpl w:val="312607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F77217"/>
    <w:multiLevelType w:val="hybridMultilevel"/>
    <w:tmpl w:val="7EB67B20"/>
    <w:lvl w:ilvl="0" w:tplc="E23489F8">
      <w:start w:val="1"/>
      <w:numFmt w:val="upp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50659C"/>
    <w:multiLevelType w:val="hybridMultilevel"/>
    <w:tmpl w:val="D452F9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9F53E8"/>
    <w:multiLevelType w:val="multilevel"/>
    <w:tmpl w:val="412C97F0"/>
    <w:lvl w:ilvl="0">
      <w:start w:val="1"/>
      <w:numFmt w:val="decimal"/>
      <w:lvlText w:val="%1"/>
      <w:lvlJc w:val="left"/>
      <w:pPr>
        <w:ind w:left="480" w:hanging="480"/>
      </w:pPr>
      <w:rPr>
        <w:rFonts w:asciiTheme="minorHAnsi" w:hAnsiTheme="minorHAnsi" w:hint="default"/>
        <w:b/>
        <w:sz w:val="22"/>
      </w:rPr>
    </w:lvl>
    <w:lvl w:ilvl="1">
      <w:start w:val="6"/>
      <w:numFmt w:val="decimal"/>
      <w:lvlText w:val="%1.%2"/>
      <w:lvlJc w:val="left"/>
      <w:pPr>
        <w:ind w:left="696" w:hanging="480"/>
      </w:pPr>
      <w:rPr>
        <w:rFonts w:asciiTheme="minorHAnsi" w:hAnsiTheme="minorHAnsi" w:hint="default"/>
        <w:b/>
        <w:sz w:val="22"/>
      </w:rPr>
    </w:lvl>
    <w:lvl w:ilvl="2">
      <w:start w:val="1"/>
      <w:numFmt w:val="decimal"/>
      <w:lvlText w:val="%1.%2.%3"/>
      <w:lvlJc w:val="left"/>
      <w:pPr>
        <w:ind w:left="1152" w:hanging="720"/>
      </w:pPr>
      <w:rPr>
        <w:rFonts w:asciiTheme="minorHAnsi" w:hAnsiTheme="minorHAnsi" w:hint="default"/>
        <w:b/>
        <w:sz w:val="22"/>
      </w:rPr>
    </w:lvl>
    <w:lvl w:ilvl="3">
      <w:start w:val="1"/>
      <w:numFmt w:val="decimal"/>
      <w:lvlText w:val="%1.%2.%3.%4"/>
      <w:lvlJc w:val="left"/>
      <w:pPr>
        <w:ind w:left="1728" w:hanging="1080"/>
      </w:pPr>
      <w:rPr>
        <w:rFonts w:asciiTheme="minorHAnsi" w:hAnsiTheme="minorHAnsi" w:hint="default"/>
        <w:b/>
        <w:sz w:val="22"/>
      </w:rPr>
    </w:lvl>
    <w:lvl w:ilvl="4">
      <w:start w:val="1"/>
      <w:numFmt w:val="decimal"/>
      <w:lvlText w:val="%1.%2.%3.%4.%5"/>
      <w:lvlJc w:val="left"/>
      <w:pPr>
        <w:ind w:left="1944" w:hanging="1080"/>
      </w:pPr>
      <w:rPr>
        <w:rFonts w:asciiTheme="minorHAnsi" w:hAnsiTheme="minorHAnsi" w:hint="default"/>
        <w:b/>
        <w:sz w:val="22"/>
      </w:rPr>
    </w:lvl>
    <w:lvl w:ilvl="5">
      <w:start w:val="1"/>
      <w:numFmt w:val="decimal"/>
      <w:lvlText w:val="%1.%2.%3.%4.%5.%6"/>
      <w:lvlJc w:val="left"/>
      <w:pPr>
        <w:ind w:left="2520" w:hanging="1440"/>
      </w:pPr>
      <w:rPr>
        <w:rFonts w:asciiTheme="minorHAnsi" w:hAnsiTheme="minorHAnsi" w:hint="default"/>
        <w:b/>
        <w:sz w:val="22"/>
      </w:rPr>
    </w:lvl>
    <w:lvl w:ilvl="6">
      <w:start w:val="1"/>
      <w:numFmt w:val="decimal"/>
      <w:lvlText w:val="%1.%2.%3.%4.%5.%6.%7"/>
      <w:lvlJc w:val="left"/>
      <w:pPr>
        <w:ind w:left="2736" w:hanging="1440"/>
      </w:pPr>
      <w:rPr>
        <w:rFonts w:asciiTheme="minorHAnsi" w:hAnsiTheme="minorHAnsi" w:hint="default"/>
        <w:b/>
        <w:sz w:val="22"/>
      </w:rPr>
    </w:lvl>
    <w:lvl w:ilvl="7">
      <w:start w:val="1"/>
      <w:numFmt w:val="decimal"/>
      <w:lvlText w:val="%1.%2.%3.%4.%5.%6.%7.%8"/>
      <w:lvlJc w:val="left"/>
      <w:pPr>
        <w:ind w:left="3312" w:hanging="1800"/>
      </w:pPr>
      <w:rPr>
        <w:rFonts w:asciiTheme="minorHAnsi" w:hAnsiTheme="minorHAnsi" w:hint="default"/>
        <w:b/>
        <w:sz w:val="22"/>
      </w:rPr>
    </w:lvl>
    <w:lvl w:ilvl="8">
      <w:start w:val="1"/>
      <w:numFmt w:val="decimal"/>
      <w:lvlText w:val="%1.%2.%3.%4.%5.%6.%7.%8.%9"/>
      <w:lvlJc w:val="left"/>
      <w:pPr>
        <w:ind w:left="3528" w:hanging="1800"/>
      </w:pPr>
      <w:rPr>
        <w:rFonts w:asciiTheme="minorHAnsi" w:hAnsiTheme="minorHAnsi" w:hint="default"/>
        <w:b/>
        <w:sz w:val="22"/>
      </w:rPr>
    </w:lvl>
  </w:abstractNum>
  <w:abstractNum w:abstractNumId="7"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B8865DA"/>
    <w:multiLevelType w:val="multilevel"/>
    <w:tmpl w:val="D4509588"/>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30A729E"/>
    <w:multiLevelType w:val="hybridMultilevel"/>
    <w:tmpl w:val="D1AC56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15:restartNumberingAfterBreak="0">
    <w:nsid w:val="286C0221"/>
    <w:multiLevelType w:val="hybridMultilevel"/>
    <w:tmpl w:val="5420BC6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 w15:restartNumberingAfterBreak="0">
    <w:nsid w:val="35A779CC"/>
    <w:multiLevelType w:val="hybridMultilevel"/>
    <w:tmpl w:val="3DAA2AB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35F12870"/>
    <w:multiLevelType w:val="hybridMultilevel"/>
    <w:tmpl w:val="119CDF68"/>
    <w:lvl w:ilvl="0" w:tplc="D8BC259A">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5" w15:restartNumberingAfterBreak="0">
    <w:nsid w:val="36E700AC"/>
    <w:multiLevelType w:val="hybridMultilevel"/>
    <w:tmpl w:val="08BC7F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77374E"/>
    <w:multiLevelType w:val="hybridMultilevel"/>
    <w:tmpl w:val="A9DE43EC"/>
    <w:lvl w:ilvl="0" w:tplc="DD96635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00712E8"/>
    <w:multiLevelType w:val="hybridMultilevel"/>
    <w:tmpl w:val="3DAA2AB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55002EFC"/>
    <w:multiLevelType w:val="multilevel"/>
    <w:tmpl w:val="7C9CF8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7D84693"/>
    <w:multiLevelType w:val="hybridMultilevel"/>
    <w:tmpl w:val="18860EFC"/>
    <w:lvl w:ilvl="0" w:tplc="20CC8392">
      <w:start w:val="1"/>
      <w:numFmt w:val="decimal"/>
      <w:lvlText w:val="%1."/>
      <w:lvlJc w:val="left"/>
      <w:pPr>
        <w:ind w:left="792" w:hanging="360"/>
      </w:p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start w:val="1"/>
      <w:numFmt w:val="lowerLetter"/>
      <w:lvlText w:val="%5."/>
      <w:lvlJc w:val="left"/>
      <w:pPr>
        <w:ind w:left="3672" w:hanging="360"/>
      </w:pPr>
    </w:lvl>
    <w:lvl w:ilvl="5" w:tplc="0409001B">
      <w:start w:val="1"/>
      <w:numFmt w:val="lowerRoman"/>
      <w:lvlText w:val="%6."/>
      <w:lvlJc w:val="right"/>
      <w:pPr>
        <w:ind w:left="4392" w:hanging="180"/>
      </w:pPr>
    </w:lvl>
    <w:lvl w:ilvl="6" w:tplc="0409000F">
      <w:start w:val="1"/>
      <w:numFmt w:val="decimal"/>
      <w:lvlText w:val="%7."/>
      <w:lvlJc w:val="left"/>
      <w:pPr>
        <w:ind w:left="5112" w:hanging="360"/>
      </w:pPr>
    </w:lvl>
    <w:lvl w:ilvl="7" w:tplc="04090019">
      <w:start w:val="1"/>
      <w:numFmt w:val="lowerLetter"/>
      <w:lvlText w:val="%8."/>
      <w:lvlJc w:val="left"/>
      <w:pPr>
        <w:ind w:left="5832" w:hanging="360"/>
      </w:pPr>
    </w:lvl>
    <w:lvl w:ilvl="8" w:tplc="0409001B">
      <w:start w:val="1"/>
      <w:numFmt w:val="lowerRoman"/>
      <w:lvlText w:val="%9."/>
      <w:lvlJc w:val="right"/>
      <w:pPr>
        <w:ind w:left="6552" w:hanging="180"/>
      </w:pPr>
    </w:lvl>
  </w:abstractNum>
  <w:abstractNum w:abstractNumId="22" w15:restartNumberingAfterBreak="0">
    <w:nsid w:val="59915987"/>
    <w:multiLevelType w:val="hybridMultilevel"/>
    <w:tmpl w:val="B2DC11CE"/>
    <w:lvl w:ilvl="0" w:tplc="40F8B56A">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D450A6"/>
    <w:multiLevelType w:val="hybridMultilevel"/>
    <w:tmpl w:val="1E84FFF0"/>
    <w:lvl w:ilvl="0" w:tplc="4B5429BE">
      <w:start w:val="1"/>
      <w:numFmt w:val="upperLetter"/>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5" w15:restartNumberingAfterBreak="0">
    <w:nsid w:val="5F396679"/>
    <w:multiLevelType w:val="hybridMultilevel"/>
    <w:tmpl w:val="7FCC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B47497"/>
    <w:multiLevelType w:val="hybridMultilevel"/>
    <w:tmpl w:val="5420BC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15:restartNumberingAfterBreak="0">
    <w:nsid w:val="6F5B36F0"/>
    <w:multiLevelType w:val="multilevel"/>
    <w:tmpl w:val="7C9CF8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70FC37C4"/>
    <w:multiLevelType w:val="multilevel"/>
    <w:tmpl w:val="D4509588"/>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15:restartNumberingAfterBreak="0">
    <w:nsid w:val="76F43185"/>
    <w:multiLevelType w:val="hybridMultilevel"/>
    <w:tmpl w:val="088080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AF72663"/>
    <w:multiLevelType w:val="hybridMultilevel"/>
    <w:tmpl w:val="B76C5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36795297">
    <w:abstractNumId w:val="9"/>
  </w:num>
  <w:num w:numId="2" w16cid:durableId="1295212889">
    <w:abstractNumId w:val="10"/>
  </w:num>
  <w:num w:numId="3" w16cid:durableId="1327711672">
    <w:abstractNumId w:val="17"/>
  </w:num>
  <w:num w:numId="4" w16cid:durableId="946740243">
    <w:abstractNumId w:val="2"/>
  </w:num>
  <w:num w:numId="5" w16cid:durableId="1798177610">
    <w:abstractNumId w:val="7"/>
  </w:num>
  <w:num w:numId="6" w16cid:durableId="2020834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8181657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4322789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42908989">
    <w:abstractNumId w:val="2"/>
  </w:num>
  <w:num w:numId="10" w16cid:durableId="1856964904">
    <w:abstractNumId w:val="20"/>
  </w:num>
  <w:num w:numId="11" w16cid:durableId="1095781233">
    <w:abstractNumId w:val="3"/>
  </w:num>
  <w:num w:numId="12" w16cid:durableId="1362248226">
    <w:abstractNumId w:val="28"/>
  </w:num>
  <w:num w:numId="13" w16cid:durableId="1792745287">
    <w:abstractNumId w:val="29"/>
  </w:num>
  <w:num w:numId="14" w16cid:durableId="1575774469">
    <w:abstractNumId w:val="4"/>
  </w:num>
  <w:num w:numId="15" w16cid:durableId="1397389368">
    <w:abstractNumId w:val="5"/>
  </w:num>
  <w:num w:numId="16" w16cid:durableId="1057582213">
    <w:abstractNumId w:val="16"/>
  </w:num>
  <w:num w:numId="17" w16cid:durableId="1354456773">
    <w:abstractNumId w:val="27"/>
  </w:num>
  <w:num w:numId="18" w16cid:durableId="1687251529">
    <w:abstractNumId w:val="19"/>
  </w:num>
  <w:num w:numId="19" w16cid:durableId="1856650158">
    <w:abstractNumId w:val="8"/>
  </w:num>
  <w:num w:numId="20" w16cid:durableId="486095337">
    <w:abstractNumId w:val="14"/>
  </w:num>
  <w:num w:numId="21" w16cid:durableId="1047878561">
    <w:abstractNumId w:val="25"/>
  </w:num>
  <w:num w:numId="22" w16cid:durableId="603996558">
    <w:abstractNumId w:val="0"/>
  </w:num>
  <w:num w:numId="23" w16cid:durableId="1665166422">
    <w:abstractNumId w:val="30"/>
  </w:num>
  <w:num w:numId="24" w16cid:durableId="202645500">
    <w:abstractNumId w:val="15"/>
  </w:num>
  <w:num w:numId="25" w16cid:durableId="1427120308">
    <w:abstractNumId w:val="23"/>
  </w:num>
  <w:num w:numId="26" w16cid:durableId="547226031">
    <w:abstractNumId w:val="10"/>
  </w:num>
  <w:num w:numId="27" w16cid:durableId="189674520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651137351">
    <w:abstractNumId w:val="12"/>
  </w:num>
  <w:num w:numId="29" w16cid:durableId="714377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707874554">
    <w:abstractNumId w:val="22"/>
  </w:num>
  <w:num w:numId="31" w16cid:durableId="1229654307">
    <w:abstractNumId w:val="1"/>
  </w:num>
  <w:num w:numId="32" w16cid:durableId="1506214603">
    <w:abstractNumId w:val="13"/>
  </w:num>
  <w:num w:numId="33" w16cid:durableId="350256284">
    <w:abstractNumId w:val="18"/>
  </w:num>
  <w:num w:numId="34" w16cid:durableId="9957661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14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246"/>
    <w:rsid w:val="00004B6C"/>
    <w:rsid w:val="00005131"/>
    <w:rsid w:val="000131D7"/>
    <w:rsid w:val="00013D58"/>
    <w:rsid w:val="00023940"/>
    <w:rsid w:val="00030666"/>
    <w:rsid w:val="0003577C"/>
    <w:rsid w:val="0003648A"/>
    <w:rsid w:val="000373EF"/>
    <w:rsid w:val="00043332"/>
    <w:rsid w:val="00057584"/>
    <w:rsid w:val="00077914"/>
    <w:rsid w:val="0009282D"/>
    <w:rsid w:val="0009661B"/>
    <w:rsid w:val="000972A7"/>
    <w:rsid w:val="000A4AA2"/>
    <w:rsid w:val="000A6865"/>
    <w:rsid w:val="000B3706"/>
    <w:rsid w:val="000C7990"/>
    <w:rsid w:val="000D5BF2"/>
    <w:rsid w:val="000D6585"/>
    <w:rsid w:val="000E5749"/>
    <w:rsid w:val="000F014D"/>
    <w:rsid w:val="00100BA0"/>
    <w:rsid w:val="00100FA0"/>
    <w:rsid w:val="0010156A"/>
    <w:rsid w:val="0010790E"/>
    <w:rsid w:val="00126EAA"/>
    <w:rsid w:val="00135B65"/>
    <w:rsid w:val="00142375"/>
    <w:rsid w:val="0016058D"/>
    <w:rsid w:val="00161A34"/>
    <w:rsid w:val="001778C5"/>
    <w:rsid w:val="00183E49"/>
    <w:rsid w:val="00191722"/>
    <w:rsid w:val="0019673C"/>
    <w:rsid w:val="00197812"/>
    <w:rsid w:val="001A3F8F"/>
    <w:rsid w:val="001A55DD"/>
    <w:rsid w:val="001B52CD"/>
    <w:rsid w:val="001B7CBE"/>
    <w:rsid w:val="001C0D4E"/>
    <w:rsid w:val="001C1A96"/>
    <w:rsid w:val="001D3D5C"/>
    <w:rsid w:val="001D746D"/>
    <w:rsid w:val="001E1A81"/>
    <w:rsid w:val="001E2BC4"/>
    <w:rsid w:val="001F280A"/>
    <w:rsid w:val="001F5F2F"/>
    <w:rsid w:val="001F7DA7"/>
    <w:rsid w:val="002139A2"/>
    <w:rsid w:val="00217ACA"/>
    <w:rsid w:val="00264EC2"/>
    <w:rsid w:val="00276228"/>
    <w:rsid w:val="00277134"/>
    <w:rsid w:val="0028593C"/>
    <w:rsid w:val="002A60D3"/>
    <w:rsid w:val="002B0935"/>
    <w:rsid w:val="002B6D17"/>
    <w:rsid w:val="002C167E"/>
    <w:rsid w:val="002C210B"/>
    <w:rsid w:val="002C4998"/>
    <w:rsid w:val="002D5126"/>
    <w:rsid w:val="002D71D7"/>
    <w:rsid w:val="002E01C9"/>
    <w:rsid w:val="002E19B4"/>
    <w:rsid w:val="002F63FF"/>
    <w:rsid w:val="002F6D01"/>
    <w:rsid w:val="00304C00"/>
    <w:rsid w:val="00305903"/>
    <w:rsid w:val="00306018"/>
    <w:rsid w:val="00320488"/>
    <w:rsid w:val="0034046E"/>
    <w:rsid w:val="003418E7"/>
    <w:rsid w:val="00342316"/>
    <w:rsid w:val="0034651D"/>
    <w:rsid w:val="00351F30"/>
    <w:rsid w:val="00356495"/>
    <w:rsid w:val="00356ADC"/>
    <w:rsid w:val="0036208D"/>
    <w:rsid w:val="003649E5"/>
    <w:rsid w:val="00371574"/>
    <w:rsid w:val="003724CB"/>
    <w:rsid w:val="00376431"/>
    <w:rsid w:val="003C05B8"/>
    <w:rsid w:val="003C1087"/>
    <w:rsid w:val="003D36C5"/>
    <w:rsid w:val="003D6183"/>
    <w:rsid w:val="003D7DD5"/>
    <w:rsid w:val="003F5177"/>
    <w:rsid w:val="004057C4"/>
    <w:rsid w:val="004074A5"/>
    <w:rsid w:val="0042178A"/>
    <w:rsid w:val="004724E2"/>
    <w:rsid w:val="00475A5A"/>
    <w:rsid w:val="00481362"/>
    <w:rsid w:val="004866F1"/>
    <w:rsid w:val="00487F36"/>
    <w:rsid w:val="00495444"/>
    <w:rsid w:val="004A5FF6"/>
    <w:rsid w:val="004A66A8"/>
    <w:rsid w:val="004B1923"/>
    <w:rsid w:val="004C1B29"/>
    <w:rsid w:val="004C2FFC"/>
    <w:rsid w:val="004C6692"/>
    <w:rsid w:val="004C69F4"/>
    <w:rsid w:val="004D2995"/>
    <w:rsid w:val="004D53DD"/>
    <w:rsid w:val="004D67AA"/>
    <w:rsid w:val="004E60F1"/>
    <w:rsid w:val="004F00FF"/>
    <w:rsid w:val="004F16C5"/>
    <w:rsid w:val="00504409"/>
    <w:rsid w:val="00507F77"/>
    <w:rsid w:val="005105C6"/>
    <w:rsid w:val="005237D8"/>
    <w:rsid w:val="00525C59"/>
    <w:rsid w:val="0052740E"/>
    <w:rsid w:val="0053251F"/>
    <w:rsid w:val="00540F8F"/>
    <w:rsid w:val="00542B1F"/>
    <w:rsid w:val="005527BA"/>
    <w:rsid w:val="00553A33"/>
    <w:rsid w:val="00574776"/>
    <w:rsid w:val="00577518"/>
    <w:rsid w:val="00583C35"/>
    <w:rsid w:val="00584BD1"/>
    <w:rsid w:val="005857C3"/>
    <w:rsid w:val="00596DBD"/>
    <w:rsid w:val="00597589"/>
    <w:rsid w:val="005A36F8"/>
    <w:rsid w:val="005B0EB1"/>
    <w:rsid w:val="005C34B7"/>
    <w:rsid w:val="005C5DD1"/>
    <w:rsid w:val="005E1D55"/>
    <w:rsid w:val="005E335D"/>
    <w:rsid w:val="005F671F"/>
    <w:rsid w:val="005F7675"/>
    <w:rsid w:val="00603995"/>
    <w:rsid w:val="006063C0"/>
    <w:rsid w:val="00612105"/>
    <w:rsid w:val="006160E2"/>
    <w:rsid w:val="006260E6"/>
    <w:rsid w:val="00630C03"/>
    <w:rsid w:val="00641679"/>
    <w:rsid w:val="006504E4"/>
    <w:rsid w:val="00652B32"/>
    <w:rsid w:val="00685987"/>
    <w:rsid w:val="006A159B"/>
    <w:rsid w:val="006B12CB"/>
    <w:rsid w:val="006B593B"/>
    <w:rsid w:val="006B5B44"/>
    <w:rsid w:val="006C3502"/>
    <w:rsid w:val="006E1F95"/>
    <w:rsid w:val="006E58DA"/>
    <w:rsid w:val="006F12B8"/>
    <w:rsid w:val="00714DB5"/>
    <w:rsid w:val="00737E1E"/>
    <w:rsid w:val="00741D4E"/>
    <w:rsid w:val="00743D00"/>
    <w:rsid w:val="00746730"/>
    <w:rsid w:val="00753580"/>
    <w:rsid w:val="007552D2"/>
    <w:rsid w:val="00757613"/>
    <w:rsid w:val="00757F1E"/>
    <w:rsid w:val="0076523C"/>
    <w:rsid w:val="00767357"/>
    <w:rsid w:val="00780390"/>
    <w:rsid w:val="007878B0"/>
    <w:rsid w:val="007A2C9C"/>
    <w:rsid w:val="007B05C7"/>
    <w:rsid w:val="007B37D9"/>
    <w:rsid w:val="007D186C"/>
    <w:rsid w:val="007F1AC2"/>
    <w:rsid w:val="00815392"/>
    <w:rsid w:val="00826509"/>
    <w:rsid w:val="008333B7"/>
    <w:rsid w:val="008337D9"/>
    <w:rsid w:val="008363A6"/>
    <w:rsid w:val="00843BB1"/>
    <w:rsid w:val="00844DD8"/>
    <w:rsid w:val="00853E6E"/>
    <w:rsid w:val="00855155"/>
    <w:rsid w:val="00877F22"/>
    <w:rsid w:val="00881E6D"/>
    <w:rsid w:val="0088665D"/>
    <w:rsid w:val="00891CD7"/>
    <w:rsid w:val="00891CE1"/>
    <w:rsid w:val="00895EB6"/>
    <w:rsid w:val="008B130C"/>
    <w:rsid w:val="008C43E5"/>
    <w:rsid w:val="008C6C96"/>
    <w:rsid w:val="008D5B4A"/>
    <w:rsid w:val="008D6D4C"/>
    <w:rsid w:val="008E3408"/>
    <w:rsid w:val="008F0A2D"/>
    <w:rsid w:val="008F46AE"/>
    <w:rsid w:val="008F58FD"/>
    <w:rsid w:val="00915EC1"/>
    <w:rsid w:val="009200A4"/>
    <w:rsid w:val="00924D64"/>
    <w:rsid w:val="00931329"/>
    <w:rsid w:val="009332DC"/>
    <w:rsid w:val="00933EC0"/>
    <w:rsid w:val="009350CF"/>
    <w:rsid w:val="00945B42"/>
    <w:rsid w:val="009560A9"/>
    <w:rsid w:val="00956134"/>
    <w:rsid w:val="009644FE"/>
    <w:rsid w:val="00971F82"/>
    <w:rsid w:val="00974DFB"/>
    <w:rsid w:val="00974F24"/>
    <w:rsid w:val="0098259E"/>
    <w:rsid w:val="009A130E"/>
    <w:rsid w:val="009A4FE7"/>
    <w:rsid w:val="009B7733"/>
    <w:rsid w:val="009D19F5"/>
    <w:rsid w:val="009D21AC"/>
    <w:rsid w:val="009D7B98"/>
    <w:rsid w:val="009E15CC"/>
    <w:rsid w:val="009E7F87"/>
    <w:rsid w:val="009F1D09"/>
    <w:rsid w:val="009F7234"/>
    <w:rsid w:val="00A17FF1"/>
    <w:rsid w:val="00A26498"/>
    <w:rsid w:val="00A42D94"/>
    <w:rsid w:val="00A52D8B"/>
    <w:rsid w:val="00A71631"/>
    <w:rsid w:val="00A86D03"/>
    <w:rsid w:val="00A97FA6"/>
    <w:rsid w:val="00AA2ACA"/>
    <w:rsid w:val="00AA3DBC"/>
    <w:rsid w:val="00AB73C0"/>
    <w:rsid w:val="00AB743A"/>
    <w:rsid w:val="00AC7DD8"/>
    <w:rsid w:val="00AE075A"/>
    <w:rsid w:val="00AE4955"/>
    <w:rsid w:val="00AF3990"/>
    <w:rsid w:val="00B129D7"/>
    <w:rsid w:val="00B2323E"/>
    <w:rsid w:val="00B23D9F"/>
    <w:rsid w:val="00B268AD"/>
    <w:rsid w:val="00B27EFC"/>
    <w:rsid w:val="00B3238A"/>
    <w:rsid w:val="00B52245"/>
    <w:rsid w:val="00B534ED"/>
    <w:rsid w:val="00B64DB0"/>
    <w:rsid w:val="00B872ED"/>
    <w:rsid w:val="00B90DE7"/>
    <w:rsid w:val="00B925FF"/>
    <w:rsid w:val="00B93BEE"/>
    <w:rsid w:val="00B95B7D"/>
    <w:rsid w:val="00B96151"/>
    <w:rsid w:val="00BA341E"/>
    <w:rsid w:val="00BA6EB0"/>
    <w:rsid w:val="00BB22C6"/>
    <w:rsid w:val="00BB2900"/>
    <w:rsid w:val="00BB2946"/>
    <w:rsid w:val="00BD30D4"/>
    <w:rsid w:val="00BD56BB"/>
    <w:rsid w:val="00BF2CCF"/>
    <w:rsid w:val="00C20F43"/>
    <w:rsid w:val="00C27239"/>
    <w:rsid w:val="00C30189"/>
    <w:rsid w:val="00C41078"/>
    <w:rsid w:val="00C41F2C"/>
    <w:rsid w:val="00C41F6D"/>
    <w:rsid w:val="00C43A0B"/>
    <w:rsid w:val="00C527BA"/>
    <w:rsid w:val="00C540E7"/>
    <w:rsid w:val="00C87ECD"/>
    <w:rsid w:val="00C940ED"/>
    <w:rsid w:val="00C944C0"/>
    <w:rsid w:val="00C96CB0"/>
    <w:rsid w:val="00CD0DF0"/>
    <w:rsid w:val="00CE3DFA"/>
    <w:rsid w:val="00CE4346"/>
    <w:rsid w:val="00CE7CAE"/>
    <w:rsid w:val="00CF38CE"/>
    <w:rsid w:val="00CF7713"/>
    <w:rsid w:val="00D02B93"/>
    <w:rsid w:val="00D04972"/>
    <w:rsid w:val="00D10FD7"/>
    <w:rsid w:val="00D2039C"/>
    <w:rsid w:val="00D228D6"/>
    <w:rsid w:val="00D2425F"/>
    <w:rsid w:val="00D254C7"/>
    <w:rsid w:val="00D3009A"/>
    <w:rsid w:val="00D40B12"/>
    <w:rsid w:val="00D412FC"/>
    <w:rsid w:val="00D430D2"/>
    <w:rsid w:val="00D44AF8"/>
    <w:rsid w:val="00D5109E"/>
    <w:rsid w:val="00D55EB1"/>
    <w:rsid w:val="00D60CFE"/>
    <w:rsid w:val="00D66293"/>
    <w:rsid w:val="00D956B3"/>
    <w:rsid w:val="00DA6C2E"/>
    <w:rsid w:val="00DB2BED"/>
    <w:rsid w:val="00DC25FC"/>
    <w:rsid w:val="00DC77DB"/>
    <w:rsid w:val="00DD0797"/>
    <w:rsid w:val="00DD376C"/>
    <w:rsid w:val="00DD39BD"/>
    <w:rsid w:val="00DD7AE7"/>
    <w:rsid w:val="00DF136D"/>
    <w:rsid w:val="00DF3CB0"/>
    <w:rsid w:val="00E02797"/>
    <w:rsid w:val="00E0371A"/>
    <w:rsid w:val="00E065E6"/>
    <w:rsid w:val="00E071AD"/>
    <w:rsid w:val="00E13020"/>
    <w:rsid w:val="00E13104"/>
    <w:rsid w:val="00E16A82"/>
    <w:rsid w:val="00E22246"/>
    <w:rsid w:val="00E44A44"/>
    <w:rsid w:val="00E46B6A"/>
    <w:rsid w:val="00E5437F"/>
    <w:rsid w:val="00E56EB0"/>
    <w:rsid w:val="00E7683A"/>
    <w:rsid w:val="00E85B63"/>
    <w:rsid w:val="00E85F29"/>
    <w:rsid w:val="00E93205"/>
    <w:rsid w:val="00E96025"/>
    <w:rsid w:val="00E96750"/>
    <w:rsid w:val="00EB22C0"/>
    <w:rsid w:val="00EB2F11"/>
    <w:rsid w:val="00EB2FC4"/>
    <w:rsid w:val="00EB4C58"/>
    <w:rsid w:val="00ED5601"/>
    <w:rsid w:val="00ED67D7"/>
    <w:rsid w:val="00EE14F9"/>
    <w:rsid w:val="00EE588B"/>
    <w:rsid w:val="00F01020"/>
    <w:rsid w:val="00F02CC7"/>
    <w:rsid w:val="00F06046"/>
    <w:rsid w:val="00F155ED"/>
    <w:rsid w:val="00F23678"/>
    <w:rsid w:val="00F51D2F"/>
    <w:rsid w:val="00F529D2"/>
    <w:rsid w:val="00F647C7"/>
    <w:rsid w:val="00F66B51"/>
    <w:rsid w:val="00F72B90"/>
    <w:rsid w:val="00FB0566"/>
    <w:rsid w:val="00FB2DE3"/>
    <w:rsid w:val="00FB7767"/>
    <w:rsid w:val="00FC3C43"/>
    <w:rsid w:val="00FE333B"/>
    <w:rsid w:val="00FF4F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3F3409"/>
  <w15:chartTrackingRefBased/>
  <w15:docId w15:val="{1D7CA0C4-55F7-4DC2-9790-1129B9D6F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753580"/>
    <w:rPr>
      <w:rFonts w:ascii="Arial" w:hAnsi="Arial"/>
      <w:sz w:val="24"/>
    </w:rPr>
  </w:style>
  <w:style w:type="paragraph" w:styleId="Heading1">
    <w:name w:val="heading 1"/>
    <w:basedOn w:val="Normal"/>
    <w:next w:val="Normal"/>
    <w:link w:val="Heading1Char"/>
    <w:uiPriority w:val="9"/>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
    <w:name w:val="heading 2"/>
    <w:basedOn w:val="Normal"/>
    <w:next w:val="Normal"/>
    <w:link w:val="Heading2Char"/>
    <w:uiPriority w:val="9"/>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basedOn w:val="Normal"/>
    <w:next w:val="Normal"/>
    <w:link w:val="Heading3Char"/>
    <w:uiPriority w:val="9"/>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basedOn w:val="DefaultParagraphFont"/>
    <w:link w:val="Heading1"/>
    <w:uiPriority w:val="9"/>
    <w:rsid w:val="00135B65"/>
    <w:rPr>
      <w:rFonts w:asciiTheme="majorHAnsi" w:eastAsiaTheme="majorEastAsia" w:hAnsiTheme="majorHAnsi" w:cstheme="majorBidi"/>
      <w:b/>
      <w:caps/>
      <w:sz w:val="48"/>
      <w:szCs w:val="32"/>
    </w:rPr>
  </w:style>
  <w:style w:type="character" w:customStyle="1" w:styleId="Heading2Char">
    <w:name w:val="Heading 2 Char"/>
    <w:basedOn w:val="DefaultParagraphFont"/>
    <w:link w:val="Heading2"/>
    <w:uiPriority w:val="9"/>
    <w:rsid w:val="00507F77"/>
    <w:rPr>
      <w:rFonts w:asciiTheme="majorHAnsi" w:eastAsiaTheme="majorEastAsia" w:hAnsiTheme="majorHAnsi" w:cstheme="majorBidi"/>
      <w:b/>
      <w:spacing w:val="20"/>
      <w:sz w:val="26"/>
      <w:szCs w:val="26"/>
    </w:rPr>
  </w:style>
  <w:style w:type="character" w:customStyle="1" w:styleId="Heading3Char">
    <w:name w:val="Heading 3 Char"/>
    <w:basedOn w:val="DefaultParagraphFont"/>
    <w:link w:val="Heading3"/>
    <w:uiPriority w:val="9"/>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pPr>
    <w:rPr>
      <w:rFonts w:ascii="Arial" w:hAnsi="Arial"/>
      <w:sz w:val="24"/>
    </w:rPr>
  </w:style>
  <w:style w:type="character" w:customStyle="1" w:styleId="Heading4Char">
    <w:name w:val="Heading 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4D67AA"/>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basedOn w:val="Normal"/>
    <w:link w:val="HeaderChar"/>
    <w:uiPriority w:val="99"/>
    <w:unhideWhenUsed/>
    <w:rsid w:val="00077914"/>
    <w:pPr>
      <w:tabs>
        <w:tab w:val="center" w:pos="4680"/>
        <w:tab w:val="right" w:pos="9360"/>
      </w:tabs>
      <w:spacing w:after="0"/>
    </w:pPr>
  </w:style>
  <w:style w:type="character" w:customStyle="1" w:styleId="HeaderChar">
    <w:name w:val="Header Char"/>
    <w:basedOn w:val="DefaultParagraphFont"/>
    <w:link w:val="Header"/>
    <w:uiPriority w:val="99"/>
    <w:rsid w:val="00077914"/>
    <w:rPr>
      <w:rFonts w:ascii="Arial" w:hAnsi="Arial"/>
      <w:sz w:val="24"/>
    </w:rPr>
  </w:style>
  <w:style w:type="paragraph" w:styleId="Footer">
    <w:name w:val="footer"/>
    <w:basedOn w:val="Normal"/>
    <w:link w:val="FooterChar"/>
    <w:uiPriority w:val="99"/>
    <w:unhideWhenUsed/>
    <w:rsid w:val="00077914"/>
    <w:pPr>
      <w:tabs>
        <w:tab w:val="center" w:pos="4680"/>
        <w:tab w:val="right" w:pos="9360"/>
      </w:tabs>
      <w:spacing w:after="0"/>
    </w:pPr>
  </w:style>
  <w:style w:type="character" w:customStyle="1" w:styleId="FooterChar">
    <w:name w:val="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306018"/>
    <w:pPr>
      <w:pBdr>
        <w:bottom w:val="single" w:sz="12" w:space="1" w:color="0067AC"/>
      </w:pBdr>
      <w:tabs>
        <w:tab w:val="clear" w:pos="4680"/>
      </w:tabs>
      <w:spacing w:before="120" w:after="240"/>
    </w:pPr>
    <w:rPr>
      <w:rFonts w:asciiTheme="majorHAnsi" w:hAnsiTheme="majorHAnsi"/>
      <w:b/>
      <w:caps/>
      <w:noProof/>
      <w:sz w:val="40"/>
      <w:szCs w:val="40"/>
    </w:rPr>
  </w:style>
  <w:style w:type="character" w:customStyle="1" w:styleId="HeaderTabChar">
    <w:name w:val="Header Tab Char"/>
    <w:basedOn w:val="HeaderChar"/>
    <w:link w:val="HeaderTab"/>
    <w:rsid w:val="00306018"/>
    <w:rPr>
      <w:rFonts w:asciiTheme="majorHAnsi" w:hAnsiTheme="majorHAnsi"/>
      <w:b/>
      <w:caps/>
      <w:noProof/>
      <w:sz w:val="40"/>
      <w:szCs w:val="40"/>
    </w:rPr>
  </w:style>
  <w:style w:type="character" w:styleId="Hyperlink">
    <w:name w:val="Hyperlink"/>
    <w:aliases w:val="DFS Hyperlink"/>
    <w:basedOn w:val="DefaultParagraphFont"/>
    <w:uiPriority w:val="99"/>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customStyle="1" w:styleId="Preformatted">
    <w:name w:val="Preformatted"/>
    <w:basedOn w:val="Normal"/>
    <w:rsid w:val="00E22246"/>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napToGrid w:val="0"/>
      <w:spacing w:after="0"/>
    </w:pPr>
    <w:rPr>
      <w:rFonts w:ascii="Courier New" w:eastAsia="Times New Roman" w:hAnsi="Courier New" w:cs="Times New Roman"/>
      <w:sz w:val="20"/>
      <w:szCs w:val="20"/>
    </w:rPr>
  </w:style>
  <w:style w:type="table" w:styleId="TableGrid">
    <w:name w:val="Table Grid"/>
    <w:basedOn w:val="TableNormal"/>
    <w:uiPriority w:val="39"/>
    <w:rsid w:val="00E22246"/>
    <w:pPr>
      <w:spacing w:after="0"/>
    </w:pPr>
    <w:rPr>
      <w:rFonts w:ascii="Times New Roman" w:eastAsia="Calibri" w:hAnsi="Times New Roman" w:cs="Times New Roman"/>
      <w:color w:val="262626"/>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E22246"/>
    <w:pPr>
      <w:ind w:left="720"/>
      <w:contextualSpacing/>
    </w:pPr>
  </w:style>
  <w:style w:type="character" w:styleId="CommentReference">
    <w:name w:val="annotation reference"/>
    <w:basedOn w:val="DefaultParagraphFont"/>
    <w:uiPriority w:val="99"/>
    <w:semiHidden/>
    <w:unhideWhenUsed/>
    <w:rsid w:val="00757613"/>
    <w:rPr>
      <w:sz w:val="16"/>
      <w:szCs w:val="16"/>
    </w:rPr>
  </w:style>
  <w:style w:type="paragraph" w:styleId="CommentText">
    <w:name w:val="annotation text"/>
    <w:basedOn w:val="Normal"/>
    <w:link w:val="CommentTextChar"/>
    <w:uiPriority w:val="99"/>
    <w:semiHidden/>
    <w:unhideWhenUsed/>
    <w:rsid w:val="00757613"/>
    <w:rPr>
      <w:sz w:val="20"/>
      <w:szCs w:val="20"/>
    </w:rPr>
  </w:style>
  <w:style w:type="character" w:customStyle="1" w:styleId="CommentTextChar">
    <w:name w:val="Comment Text Char"/>
    <w:basedOn w:val="DefaultParagraphFont"/>
    <w:link w:val="CommentText"/>
    <w:uiPriority w:val="99"/>
    <w:semiHidden/>
    <w:rsid w:val="0075761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57613"/>
    <w:rPr>
      <w:b/>
      <w:bCs/>
    </w:rPr>
  </w:style>
  <w:style w:type="character" w:customStyle="1" w:styleId="CommentSubjectChar">
    <w:name w:val="Comment Subject Char"/>
    <w:basedOn w:val="CommentTextChar"/>
    <w:link w:val="CommentSubject"/>
    <w:uiPriority w:val="99"/>
    <w:semiHidden/>
    <w:rsid w:val="00757613"/>
    <w:rPr>
      <w:rFonts w:ascii="Arial" w:hAnsi="Arial"/>
      <w:b/>
      <w:bCs/>
      <w:sz w:val="20"/>
      <w:szCs w:val="20"/>
    </w:rPr>
  </w:style>
  <w:style w:type="paragraph" w:styleId="BalloonText">
    <w:name w:val="Balloon Text"/>
    <w:basedOn w:val="Normal"/>
    <w:link w:val="BalloonTextChar"/>
    <w:uiPriority w:val="99"/>
    <w:semiHidden/>
    <w:unhideWhenUsed/>
    <w:rsid w:val="00757613"/>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7613"/>
    <w:rPr>
      <w:rFonts w:ascii="Segoe UI" w:hAnsi="Segoe UI" w:cs="Segoe UI"/>
      <w:sz w:val="18"/>
      <w:szCs w:val="18"/>
    </w:rPr>
  </w:style>
  <w:style w:type="character" w:customStyle="1" w:styleId="ListParagraphChar">
    <w:name w:val="List Paragraph Char"/>
    <w:basedOn w:val="DefaultParagraphFont"/>
    <w:link w:val="ListParagraph"/>
    <w:uiPriority w:val="34"/>
    <w:rsid w:val="00DD0797"/>
    <w:rPr>
      <w:rFonts w:ascii="Arial" w:hAnsi="Arial"/>
      <w:sz w:val="24"/>
    </w:rPr>
  </w:style>
  <w:style w:type="character" w:styleId="FollowedHyperlink">
    <w:name w:val="FollowedHyperlink"/>
    <w:basedOn w:val="DefaultParagraphFont"/>
    <w:uiPriority w:val="99"/>
    <w:semiHidden/>
    <w:unhideWhenUsed/>
    <w:rsid w:val="00305903"/>
    <w:rPr>
      <w:color w:val="954F72" w:themeColor="followedHyperlink"/>
      <w:u w:val="single"/>
    </w:rPr>
  </w:style>
  <w:style w:type="paragraph" w:styleId="Revision">
    <w:name w:val="Revision"/>
    <w:hidden/>
    <w:uiPriority w:val="99"/>
    <w:semiHidden/>
    <w:rsid w:val="007878B0"/>
    <w:pPr>
      <w:spacing w:after="0"/>
    </w:pPr>
    <w:rPr>
      <w:rFonts w:ascii="Arial" w:hAnsi="Arial"/>
      <w:sz w:val="24"/>
    </w:rPr>
  </w:style>
  <w:style w:type="table" w:customStyle="1" w:styleId="TableGrid2">
    <w:name w:val="Table Grid2"/>
    <w:basedOn w:val="TableNormal"/>
    <w:next w:val="TableGrid"/>
    <w:uiPriority w:val="39"/>
    <w:rsid w:val="00E96750"/>
    <w:pPr>
      <w:spacing w:after="0"/>
    </w:pPr>
    <w:rPr>
      <w:rFonts w:ascii="Times New Roman" w:eastAsia="Calibri" w:hAnsi="Times New Roman" w:cs="Times New Roman"/>
      <w:color w:val="262626"/>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521142">
      <w:bodyDiv w:val="1"/>
      <w:marLeft w:val="0"/>
      <w:marRight w:val="0"/>
      <w:marTop w:val="0"/>
      <w:marBottom w:val="0"/>
      <w:divBdr>
        <w:top w:val="none" w:sz="0" w:space="0" w:color="auto"/>
        <w:left w:val="none" w:sz="0" w:space="0" w:color="auto"/>
        <w:bottom w:val="none" w:sz="0" w:space="0" w:color="auto"/>
        <w:right w:val="none" w:sz="0" w:space="0" w:color="auto"/>
      </w:divBdr>
    </w:div>
    <w:div w:id="1674651011">
      <w:bodyDiv w:val="1"/>
      <w:marLeft w:val="0"/>
      <w:marRight w:val="0"/>
      <w:marTop w:val="0"/>
      <w:marBottom w:val="0"/>
      <w:divBdr>
        <w:top w:val="none" w:sz="0" w:space="0" w:color="auto"/>
        <w:left w:val="none" w:sz="0" w:space="0" w:color="auto"/>
        <w:bottom w:val="none" w:sz="0" w:space="0" w:color="auto"/>
        <w:right w:val="none" w:sz="0" w:space="0" w:color="auto"/>
      </w:divBdr>
    </w:div>
    <w:div w:id="1918201593">
      <w:bodyDiv w:val="1"/>
      <w:marLeft w:val="0"/>
      <w:marRight w:val="0"/>
      <w:marTop w:val="0"/>
      <w:marBottom w:val="0"/>
      <w:divBdr>
        <w:top w:val="none" w:sz="0" w:space="0" w:color="auto"/>
        <w:left w:val="none" w:sz="0" w:space="0" w:color="auto"/>
        <w:bottom w:val="none" w:sz="0" w:space="0" w:color="auto"/>
        <w:right w:val="none" w:sz="0" w:space="0" w:color="auto"/>
      </w:divBdr>
    </w:div>
    <w:div w:id="208391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24E53974E7F4981A9FE7E839E9AAA74"/>
        <w:category>
          <w:name w:val="General"/>
          <w:gallery w:val="placeholder"/>
        </w:category>
        <w:types>
          <w:type w:val="bbPlcHdr"/>
        </w:types>
        <w:behaviors>
          <w:behavior w:val="content"/>
        </w:behaviors>
        <w:guid w:val="{7EDE1455-8733-4ADD-82B8-5DFE387EBF84}"/>
      </w:docPartPr>
      <w:docPartBody>
        <w:p w:rsidR="00C7120F" w:rsidRDefault="00D740A9" w:rsidP="00D740A9">
          <w:pPr>
            <w:pStyle w:val="624E53974E7F4981A9FE7E839E9AAA74"/>
          </w:pPr>
          <w:r w:rsidRPr="00D059B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Times">
    <w:altName w:val="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0A9"/>
    <w:rsid w:val="000972A7"/>
    <w:rsid w:val="00362F17"/>
    <w:rsid w:val="004837E0"/>
    <w:rsid w:val="005C0559"/>
    <w:rsid w:val="006E49DD"/>
    <w:rsid w:val="00844DD8"/>
    <w:rsid w:val="00944649"/>
    <w:rsid w:val="009716D2"/>
    <w:rsid w:val="009B7733"/>
    <w:rsid w:val="00BF5A0A"/>
    <w:rsid w:val="00C7120F"/>
    <w:rsid w:val="00D40B12"/>
    <w:rsid w:val="00D740A9"/>
    <w:rsid w:val="00E80AEF"/>
    <w:rsid w:val="00EF0660"/>
    <w:rsid w:val="00F060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740A9"/>
    <w:rPr>
      <w:color w:val="808080"/>
    </w:rPr>
  </w:style>
  <w:style w:type="paragraph" w:customStyle="1" w:styleId="624E53974E7F4981A9FE7E839E9AAA74">
    <w:name w:val="624E53974E7F4981A9FE7E839E9AAA74"/>
    <w:rsid w:val="00D740A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3</Value>
      <Value>38</Value>
      <Value>90</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s>
    </k34b14aa96934db7a6567dc83a5ee0ba>
    <Document_x0020_Number xmlns="e4664c3e-f049-4574-bd7d-7499d2032cc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D66578-2BFF-40D7-B8F9-555F64FA66E5}">
  <ds:schemaRefs>
    <ds:schemaRef ds:uri="http://schemas.microsoft.com/office/2006/metadata/properties"/>
    <ds:schemaRef ds:uri="http://schemas.microsoft.com/office/infopath/2007/PartnerControls"/>
    <ds:schemaRef ds:uri="e4664c3e-f049-4574-bd7d-7499d2032cca"/>
  </ds:schemaRefs>
</ds:datastoreItem>
</file>

<file path=customXml/itemProps2.xml><?xml version="1.0" encoding="utf-8"?>
<ds:datastoreItem xmlns:ds="http://schemas.openxmlformats.org/officeDocument/2006/customXml" ds:itemID="{80C3197E-5FB6-4BFC-888F-406FEB5D0AAE}">
  <ds:schemaRefs>
    <ds:schemaRef ds:uri="http://schemas.microsoft.com/sharepoint/v3/contenttype/forms"/>
  </ds:schemaRefs>
</ds:datastoreItem>
</file>

<file path=customXml/itemProps3.xml><?xml version="1.0" encoding="utf-8"?>
<ds:datastoreItem xmlns:ds="http://schemas.openxmlformats.org/officeDocument/2006/customXml" ds:itemID="{A50BC128-29B7-4F14-980F-F068D23E15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4DCC34-4FD0-4D50-8C4B-B83041E99F74}">
  <ds:schemaRefs>
    <ds:schemaRef ds:uri="Microsoft.SharePoint.Taxonomy.ContentTypeSync"/>
  </ds:schemaRefs>
</ds:datastoreItem>
</file>

<file path=customXml/itemProps5.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7267</TotalTime>
  <Pages>16</Pages>
  <Words>4982</Words>
  <Characters>27546</Characters>
  <Application>Microsoft Office Word</Application>
  <DocSecurity>0</DocSecurity>
  <Lines>625</Lines>
  <Paragraphs>346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Perry, Todd (DTMB)</dc:creator>
  <cp:keywords>Commodities, Statement of Work, SOW, Work Statement, specs, specifications, Schedule A, scope of work, requirements, commodities template, services template</cp:keywords>
  <dc:description/>
  <cp:lastModifiedBy>Perry, Todd (DTMB)</cp:lastModifiedBy>
  <cp:revision>165</cp:revision>
  <dcterms:created xsi:type="dcterms:W3CDTF">2026-01-07T15:59:00Z</dcterms:created>
  <dcterms:modified xsi:type="dcterms:W3CDTF">2026-01-22T13:25:00Z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MSIP_Label_3a2fed65-62e7-46ea-af74-187e0c17143a_Enabled">
    <vt:lpwstr>true</vt:lpwstr>
  </property>
  <property fmtid="{D5CDD505-2E9C-101B-9397-08002B2CF9AE}" pid="4" name="MSIP_Label_3a2fed65-62e7-46ea-af74-187e0c17143a_SetDate">
    <vt:lpwstr>2021-03-31T19:19:32Z</vt:lpwstr>
  </property>
  <property fmtid="{D5CDD505-2E9C-101B-9397-08002B2CF9AE}" pid="5" name="MSIP_Label_3a2fed65-62e7-46ea-af74-187e0c17143a_Method">
    <vt:lpwstr>Privileged</vt:lpwstr>
  </property>
  <property fmtid="{D5CDD505-2E9C-101B-9397-08002B2CF9AE}" pid="6" name="MSIP_Label_3a2fed65-62e7-46ea-af74-187e0c17143a_Name">
    <vt:lpwstr>3a2fed65-62e7-46ea-af74-187e0c17143a</vt:lpwstr>
  </property>
  <property fmtid="{D5CDD505-2E9C-101B-9397-08002B2CF9AE}" pid="7" name="MSIP_Label_3a2fed65-62e7-46ea-af74-187e0c17143a_SiteId">
    <vt:lpwstr>d5fb7087-3777-42ad-966a-892ef47225d1</vt:lpwstr>
  </property>
  <property fmtid="{D5CDD505-2E9C-101B-9397-08002B2CF9AE}" pid="8" name="MSIP_Label_3a2fed65-62e7-46ea-af74-187e0c17143a_ActionId">
    <vt:lpwstr>065b1358-ccd8-4623-ae27-89b4ca499b0d</vt:lpwstr>
  </property>
  <property fmtid="{D5CDD505-2E9C-101B-9397-08002B2CF9AE}" pid="9" name="MSIP_Label_3a2fed65-62e7-46ea-af74-187e0c17143a_ContentBits">
    <vt:lpwstr>0</vt:lpwstr>
  </property>
  <property fmtid="{D5CDD505-2E9C-101B-9397-08002B2CF9AE}" pid="10" name="TaxCatchAll">
    <vt:lpwstr>48;#Statement of Work (SOW)|3b43da1a-c77c-4e16-b9cf-ae163e7b4810;#3;#All Employees|6bc884fa-9dfb-49ce-af07-824c4a8a1ac0;#38;#Request for Proposal (RFP)|7ea4685b-331b-44d7-a9a9-6b180e358369;#90;#Template|e539783f-af07-412f-87c2-3668423b470a</vt:lpwstr>
  </property>
  <property fmtid="{D5CDD505-2E9C-101B-9397-08002B2CF9AE}" pid="11" name="kfc2e9f34b584e09a4dfad45193fd617">
    <vt:lpwstr>All Employees|6bc884fa-9dfb-49ce-af07-824c4a8a1ac0</vt:lpwstr>
  </property>
  <property fmtid="{D5CDD505-2E9C-101B-9397-08002B2CF9AE}" pid="12" name="Content Audience">
    <vt:lpwstr>3;#All Employees|6bc884fa-9dfb-49ce-af07-824c4a8a1ac0</vt:lpwstr>
  </property>
  <property fmtid="{D5CDD505-2E9C-101B-9397-08002B2CF9AE}" pid="13" name="Type_x0020_Keyword">
    <vt:lpwstr>90;#Template|e539783f-af07-412f-87c2-3668423b470a</vt:lpwstr>
  </property>
  <property fmtid="{D5CDD505-2E9C-101B-9397-08002B2CF9AE}" pid="14" name="Topic Keyword">
    <vt:lpwstr>38;#Request for Proposal (RFP)|7ea4685b-331b-44d7-a9a9-6b180e358369;#48;#Statement of Work (SOW)|3b43da1a-c77c-4e16-b9cf-ae163e7b4810</vt:lpwstr>
  </property>
  <property fmtid="{D5CDD505-2E9C-101B-9397-08002B2CF9AE}" pid="15" name="k34b14aa96934db7a6567dc83a5ee0ba">
    <vt:lpwstr>Request for Proposal (RFP)|7ea4685b-331b-44d7-a9a9-6b180e358369;Statement of Work (SOW)|3b43da1a-c77c-4e16-b9cf-ae163e7b4810</vt:lpwstr>
  </property>
  <property fmtid="{D5CDD505-2E9C-101B-9397-08002B2CF9AE}" pid="16" name="d8220c9e1229488886af245725860cbe">
    <vt:lpwstr>Template|e539783f-af07-412f-87c2-3668423b470a</vt:lpwstr>
  </property>
  <property fmtid="{D5CDD505-2E9C-101B-9397-08002B2CF9AE}" pid="17" name="Type Keyword">
    <vt:lpwstr>90;#Template|e539783f-af07-412f-87c2-3668423b470a</vt:lpwstr>
  </property>
  <property fmtid="{D5CDD505-2E9C-101B-9397-08002B2CF9AE}" pid="18" name="Order">
    <vt:r8>26200</vt:r8>
  </property>
  <property fmtid="{D5CDD505-2E9C-101B-9397-08002B2CF9AE}" pid="19" name="URL">
    <vt:lpwstr/>
  </property>
  <property fmtid="{D5CDD505-2E9C-101B-9397-08002B2CF9AE}" pid="20" name="Fillable">
    <vt:lpwstr/>
  </property>
  <property fmtid="{D5CDD505-2E9C-101B-9397-08002B2CF9AE}" pid="21" name="xd_Signature">
    <vt:bool>false</vt:bool>
  </property>
  <property fmtid="{D5CDD505-2E9C-101B-9397-08002B2CF9AE}" pid="22" name="xd_ProgID">
    <vt:lpwstr/>
  </property>
  <property fmtid="{D5CDD505-2E9C-101B-9397-08002B2CF9AE}" pid="23" name="som_IsOpenInNewTab">
    <vt:bool>false</vt:bool>
  </property>
  <property fmtid="{D5CDD505-2E9C-101B-9397-08002B2CF9AE}" pid="24" name="ComplianceAssetId">
    <vt:lpwstr/>
  </property>
  <property fmtid="{D5CDD505-2E9C-101B-9397-08002B2CF9AE}" pid="25" name="TemplateUrl">
    <vt:lpwstr/>
  </property>
  <property fmtid="{D5CDD505-2E9C-101B-9397-08002B2CF9AE}" pid="26" name="Document Number">
    <vt:lpwstr/>
  </property>
  <property fmtid="{D5CDD505-2E9C-101B-9397-08002B2CF9AE}" pid="27" name="Document Description">
    <vt:lpwstr/>
  </property>
  <property fmtid="{D5CDD505-2E9C-101B-9397-08002B2CF9AE}" pid="28" name="_ExtendedDescription">
    <vt:lpwstr/>
  </property>
  <property fmtid="{D5CDD505-2E9C-101B-9397-08002B2CF9AE}" pid="29" name="TriggerFlowInfo">
    <vt:lpwstr/>
  </property>
  <property fmtid="{D5CDD505-2E9C-101B-9397-08002B2CF9AE}" pid="30" name="Content_x0020_Audience">
    <vt:lpwstr>3;#All Employees|6bc884fa-9dfb-49ce-af07-824c4a8a1ac0</vt:lpwstr>
  </property>
  <property fmtid="{D5CDD505-2E9C-101B-9397-08002B2CF9AE}" pid="31" name="Topic_x0020_Keyword">
    <vt:lpwstr>38;#Request for Proposal (RFP)|7ea4685b-331b-44d7-a9a9-6b180e358369;#48;#Statement of Work (SOW)|3b43da1a-c77c-4e16-b9cf-ae163e7b4810</vt:lpwstr>
  </property>
</Properties>
</file>